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1FE5" w:rsidRDefault="00D464F0" w:rsidP="00411F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SHARE SALE AGREEMENT</w:t>
      </w:r>
    </w:p>
    <w:p w:rsidR="00D464F0" w:rsidRPr="00D464F0" w:rsidRDefault="00D464F0" w:rsidP="00411F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DATED:</w:t>
      </w:r>
      <w:r w:rsidR="00D94F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464F0" w:rsidRDefault="00D464F0" w:rsidP="00375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1.    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PARTIES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1.1    "The Vendors": the persons whose names and addresses are set out in Column 1 of Schedule 1.</w:t>
      </w:r>
    </w:p>
    <w:p w:rsidR="00D464F0" w:rsidRPr="00D464F0" w:rsidRDefault="00D464F0" w:rsidP="00D46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1.2    "The</w:t>
      </w:r>
      <w:r w:rsidR="00375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>Purchaser":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2.    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RECITAL</w:t>
      </w:r>
    </w:p>
    <w:p w:rsidR="003752BF" w:rsidRDefault="00D464F0" w:rsidP="00375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2.1    The Company was incorporated on </w:t>
      </w:r>
      <w:r w:rsidR="00BC586C" w:rsidRPr="00CD1A48">
        <w:rPr>
          <w:rFonts w:ascii="Times New Roman" w:eastAsia="Times New Roman" w:hAnsi="Times New Roman" w:cs="Times New Roman"/>
          <w:b/>
          <w:sz w:val="24"/>
          <w:szCs w:val="24"/>
        </w:rPr>
        <w:t>[insert the date]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> under the CA with registered number </w:t>
      </w:r>
      <w:r w:rsidR="00BC586C" w:rsidRPr="00CD1A48">
        <w:rPr>
          <w:rFonts w:ascii="Times New Roman" w:eastAsia="Times New Roman" w:hAnsi="Times New Roman" w:cs="Times New Roman"/>
          <w:b/>
          <w:sz w:val="24"/>
          <w:szCs w:val="24"/>
        </w:rPr>
        <w:t>[insert the registered number]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 and at the Agreement Date, has an authorised share capital of RM </w:t>
      </w:r>
      <w:r w:rsidR="003752BF" w:rsidRPr="00CD1A48">
        <w:rPr>
          <w:rFonts w:ascii="Times New Roman" w:eastAsia="Times New Roman" w:hAnsi="Times New Roman" w:cs="Times New Roman"/>
          <w:b/>
          <w:sz w:val="24"/>
          <w:szCs w:val="24"/>
        </w:rPr>
        <w:t>[</w:t>
      </w:r>
      <w:r w:rsidRPr="00CD1A48">
        <w:rPr>
          <w:rFonts w:ascii="Times New Roman" w:eastAsia="Times New Roman" w:hAnsi="Times New Roman" w:cs="Times New Roman"/>
          <w:b/>
          <w:sz w:val="24"/>
          <w:szCs w:val="24"/>
        </w:rPr>
        <w:t>insert</w:t>
      </w:r>
      <w:r w:rsidR="003752BF" w:rsidRPr="00CD1A48">
        <w:rPr>
          <w:rFonts w:ascii="Times New Roman" w:eastAsia="Times New Roman" w:hAnsi="Times New Roman" w:cs="Times New Roman"/>
          <w:b/>
          <w:sz w:val="24"/>
          <w:szCs w:val="24"/>
        </w:rPr>
        <w:t xml:space="preserve"> the amount]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divided into </w:t>
      </w:r>
      <w:r w:rsidR="00BC586C" w:rsidRPr="00CD1A48">
        <w:rPr>
          <w:rFonts w:ascii="Times New Roman" w:eastAsia="Times New Roman" w:hAnsi="Times New Roman" w:cs="Times New Roman"/>
          <w:b/>
          <w:sz w:val="24"/>
          <w:szCs w:val="24"/>
        </w:rPr>
        <w:t>[insert the</w:t>
      </w:r>
      <w:r w:rsidR="00CD1A48">
        <w:rPr>
          <w:rFonts w:ascii="Times New Roman" w:eastAsia="Times New Roman" w:hAnsi="Times New Roman" w:cs="Times New Roman"/>
          <w:b/>
          <w:sz w:val="24"/>
          <w:szCs w:val="24"/>
        </w:rPr>
        <w:t xml:space="preserve"> number</w:t>
      </w:r>
      <w:r w:rsidR="00BC586C" w:rsidRPr="00CD1A48">
        <w:rPr>
          <w:rFonts w:ascii="Times New Roman" w:eastAsia="Times New Roman" w:hAnsi="Times New Roman" w:cs="Times New Roman"/>
          <w:b/>
          <w:sz w:val="24"/>
          <w:szCs w:val="24"/>
        </w:rPr>
        <w:t xml:space="preserve"> of ordinary shares]</w:t>
      </w:r>
      <w:r w:rsidR="00BC5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>ordinary shares of RM1.00 each, of which </w:t>
      </w:r>
      <w:r w:rsidR="003752BF" w:rsidRPr="00CD1A48">
        <w:rPr>
          <w:rFonts w:ascii="Times New Roman" w:eastAsia="Times New Roman" w:hAnsi="Times New Roman" w:cs="Times New Roman"/>
          <w:b/>
          <w:sz w:val="24"/>
          <w:szCs w:val="24"/>
        </w:rPr>
        <w:t>[insert the amount of shares]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shares of RM1.00 each are issued as fully paid or credited as fully paid and are beneficially owned by the Vendors in the numbers shown against their respective names in Column 2 of Schedule 1 and which said shares are hereinafter called "the Shares". </w:t>
      </w:r>
    </w:p>
    <w:p w:rsidR="003752BF" w:rsidRDefault="003752BF" w:rsidP="00375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64F0" w:rsidRPr="00D464F0" w:rsidRDefault="00D464F0" w:rsidP="00375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2.2    The only directors and the secretary of the Company are the persons whose names and addresses appear in Schedule II.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2.3    The Company is a private company.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2.4</w:t>
      </w:r>
      <w:proofErr w:type="gramStart"/>
      <w:r w:rsidRPr="00D464F0">
        <w:rPr>
          <w:rFonts w:ascii="Times New Roman" w:eastAsia="Times New Roman" w:hAnsi="Times New Roman" w:cs="Times New Roman"/>
          <w:sz w:val="24"/>
          <w:szCs w:val="24"/>
        </w:rPr>
        <w:t>   </w:t>
      </w:r>
      <w:r w:rsidR="00BC586C" w:rsidRPr="00CD1A48">
        <w:rPr>
          <w:rFonts w:ascii="Times New Roman" w:eastAsia="Times New Roman" w:hAnsi="Times New Roman" w:cs="Times New Roman"/>
          <w:b/>
          <w:sz w:val="24"/>
          <w:szCs w:val="24"/>
        </w:rPr>
        <w:t>[</w:t>
      </w:r>
      <w:proofErr w:type="gramEnd"/>
      <w:r w:rsidR="00BC586C" w:rsidRPr="00CD1A48">
        <w:rPr>
          <w:rFonts w:ascii="Times New Roman" w:eastAsia="Times New Roman" w:hAnsi="Times New Roman" w:cs="Times New Roman"/>
          <w:b/>
          <w:sz w:val="24"/>
          <w:szCs w:val="24"/>
        </w:rPr>
        <w:t>insert the name of company]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(Company No.       )  (hereinafter referred to as "</w:t>
      </w:r>
      <w:proofErr w:type="spellStart"/>
      <w:r w:rsidRPr="00D464F0">
        <w:rPr>
          <w:rFonts w:ascii="Times New Roman" w:eastAsia="Times New Roman" w:hAnsi="Times New Roman" w:cs="Times New Roman"/>
          <w:sz w:val="24"/>
          <w:szCs w:val="24"/>
        </w:rPr>
        <w:t>xxxx</w:t>
      </w:r>
      <w:proofErr w:type="spellEnd"/>
      <w:r w:rsidRPr="00D464F0">
        <w:rPr>
          <w:rFonts w:ascii="Times New Roman" w:eastAsia="Times New Roman" w:hAnsi="Times New Roman" w:cs="Times New Roman"/>
          <w:sz w:val="24"/>
          <w:szCs w:val="24"/>
        </w:rPr>
        <w:t>"), the proposed holding company of the Purchaser, is proposing a scheme subject to such changes, as FMCB, its adviser and/or the Authorities may require (hereinafter referred to as "the Scheme") for the listing of its share capital on the Second Board of the Kuala Lumpur Stock Exchange.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2.5    As part of the Scheme, the Vendors have agreed to sell and the Purchaser has agreed to purchase the Shares free from all liens, pledges, charges, mortgages or any other encumbrances whatsoever on the warranted basis of the Guaranteed Profits provided by the Vendors and taking into accounts the Net Asset value and goodwill of the Company.</w:t>
      </w:r>
    </w:p>
    <w:p w:rsidR="00D464F0" w:rsidRPr="00D464F0" w:rsidRDefault="00D464F0" w:rsidP="00D46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C586C" w:rsidRDefault="00D464F0" w:rsidP="00D46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3.    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DEFINITIONS</w:t>
      </w:r>
    </w:p>
    <w:p w:rsidR="00D464F0" w:rsidRDefault="00D464F0" w:rsidP="00375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3.1    In this Agreement, including the Schedules, the following words and expressions have the following meanings, unless they are inconsistent with the </w:t>
      </w:r>
      <w:proofErr w:type="gramStart"/>
      <w:r w:rsidRPr="00D464F0">
        <w:rPr>
          <w:rFonts w:ascii="Times New Roman" w:eastAsia="Times New Roman" w:hAnsi="Times New Roman" w:cs="Times New Roman"/>
          <w:sz w:val="24"/>
          <w:szCs w:val="24"/>
        </w:rPr>
        <w:t>context:-</w:t>
      </w:r>
      <w:proofErr w:type="gramEnd"/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"Authorities": FIC, MITI, SC, KLSE and such other authorities from whom approval is required for the completion of the Scheme;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"Agreement Date": the date of this Agreement</w:t>
      </w:r>
    </w:p>
    <w:p w:rsidR="00BC586C" w:rsidRPr="00D464F0" w:rsidRDefault="00D464F0" w:rsidP="00BC5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      "Approval": the written approvals of the Authorities for the completion of the Scheme which approval shall be unconditional or if conditional, subject to such terms and conditions acceptable to the Purchaser; 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"Approval Date": the date of the receipt by FMCB of the last Approval from the Authorities;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"the Balance": the sum of RM </w:t>
      </w:r>
      <w:r w:rsidR="003752BF" w:rsidRPr="00CD1A48">
        <w:rPr>
          <w:rFonts w:ascii="Times New Roman" w:eastAsia="Times New Roman" w:hAnsi="Times New Roman" w:cs="Times New Roman"/>
          <w:b/>
          <w:sz w:val="24"/>
          <w:szCs w:val="24"/>
        </w:rPr>
        <w:t>[insert the amount]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being the Price</w:t>
      </w:r>
      <w:r w:rsidR="00CD1A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>less the Deposit and the Completion Sum.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"CA": The Companies Act, 1965</w:t>
      </w:r>
    </w:p>
    <w:p w:rsidR="003752BF" w:rsidRDefault="00D464F0" w:rsidP="00D46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"</w:t>
      </w:r>
      <w:r w:rsidR="003752BF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>he Company": </w:t>
      </w:r>
      <w:r w:rsidR="003752BF" w:rsidRPr="00CD1A48">
        <w:rPr>
          <w:rFonts w:ascii="Times New Roman" w:eastAsia="Times New Roman" w:hAnsi="Times New Roman" w:cs="Times New Roman"/>
          <w:b/>
          <w:sz w:val="24"/>
          <w:szCs w:val="24"/>
        </w:rPr>
        <w:t>[insert the name of company]</w:t>
      </w:r>
    </w:p>
    <w:p w:rsidR="003752BF" w:rsidRDefault="003752BF" w:rsidP="00D46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64F0" w:rsidRPr="00D464F0" w:rsidRDefault="00D464F0" w:rsidP="00D46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       "The Company's Auditors": </w:t>
      </w:r>
      <w:r w:rsidR="003752BF" w:rsidRPr="00CD1A48">
        <w:rPr>
          <w:rFonts w:ascii="Times New Roman" w:eastAsia="Times New Roman" w:hAnsi="Times New Roman" w:cs="Times New Roman"/>
          <w:b/>
          <w:sz w:val="24"/>
          <w:szCs w:val="24"/>
        </w:rPr>
        <w:t>[insert the name of the company’s auditors]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 "Completion": completion of the purchase of the Shares in accordance with Clause 11</w:t>
      </w:r>
    </w:p>
    <w:p w:rsidR="00D464F0" w:rsidRPr="00D464F0" w:rsidRDefault="00D464F0" w:rsidP="00BF5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"Completion Date": the last day of the period of </w:t>
      </w:r>
      <w:r w:rsidR="003752BF" w:rsidRPr="00CD1A48">
        <w:rPr>
          <w:rFonts w:ascii="Times New Roman" w:eastAsia="Times New Roman" w:hAnsi="Times New Roman" w:cs="Times New Roman"/>
          <w:b/>
          <w:sz w:val="24"/>
          <w:szCs w:val="24"/>
        </w:rPr>
        <w:t>[insert the number of days]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days from the Compliance Date or such other date as may be agreed upon by both parties. 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"Compliance Date": the date of the compliance of the last of the conditions in Clause 9.1</w:t>
      </w:r>
    </w:p>
    <w:p w:rsidR="00BF567D" w:rsidRPr="00D464F0" w:rsidRDefault="00D464F0" w:rsidP="00BF5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       "Completion Accounts": the audited balance sheet of the Company at the date of completion and its audited profit and loss account for the period from the Last Accounts Date to Completion; 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       "Completion Sum": the sum of Ringgit Malaysia </w:t>
      </w:r>
      <w:r w:rsidR="003752BF" w:rsidRPr="00CD1A48">
        <w:rPr>
          <w:rFonts w:ascii="Times New Roman" w:eastAsia="Times New Roman" w:hAnsi="Times New Roman" w:cs="Times New Roman"/>
          <w:b/>
          <w:sz w:val="24"/>
          <w:szCs w:val="24"/>
        </w:rPr>
        <w:t>[insert the amount]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(RM </w:t>
      </w:r>
      <w:proofErr w:type="spellStart"/>
      <w:r w:rsidRPr="00D464F0">
        <w:rPr>
          <w:rFonts w:ascii="Times New Roman" w:eastAsia="Times New Roman" w:hAnsi="Times New Roman" w:cs="Times New Roman"/>
          <w:sz w:val="24"/>
          <w:szCs w:val="24"/>
        </w:rPr>
        <w:t>xxxx</w:t>
      </w:r>
      <w:proofErr w:type="spellEnd"/>
      <w:r w:rsidRPr="00D464F0">
        <w:rPr>
          <w:rFonts w:ascii="Times New Roman" w:eastAsia="Times New Roman" w:hAnsi="Times New Roman" w:cs="Times New Roman"/>
          <w:sz w:val="24"/>
          <w:szCs w:val="24"/>
        </w:rPr>
        <w:t>) to be paid by the Purchaser to the Vendors on Completion</w:t>
      </w:r>
      <w:r w:rsidR="003752B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464F0" w:rsidRDefault="00D464F0" w:rsidP="00375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       "Consideration Shares": such number of ordinary shares excluding fractions of Ringgit One (RM1.00) each in the capital of FMCB to be issued or transferred to the Vendors credited as fully paid as shall at the IPO Price have the value nearest but not less than the Final Balance, that </w:t>
      </w:r>
      <w:proofErr w:type="gramStart"/>
      <w:r w:rsidRPr="00D464F0">
        <w:rPr>
          <w:rFonts w:ascii="Times New Roman" w:eastAsia="Times New Roman" w:hAnsi="Times New Roman" w:cs="Times New Roman"/>
          <w:sz w:val="24"/>
          <w:szCs w:val="24"/>
        </w:rPr>
        <w:t>is:-</w:t>
      </w:r>
      <w:proofErr w:type="gramEnd"/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Final Balance</w:t>
      </w:r>
    </w:p>
    <w:p w:rsidR="00D464F0" w:rsidRPr="00D464F0" w:rsidRDefault="00D464F0" w:rsidP="00D46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       No of Consideration Shares = --------------- 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464F0" w:rsidRPr="00D464F0" w:rsidRDefault="00D464F0" w:rsidP="00D46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                          IPO Price 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464F0" w:rsidRPr="00D464F0" w:rsidRDefault="003752BF" w:rsidP="003752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D464F0" w:rsidRPr="00D464F0">
        <w:rPr>
          <w:rFonts w:ascii="Times New Roman" w:eastAsia="Times New Roman" w:hAnsi="Times New Roman" w:cs="Times New Roman"/>
          <w:sz w:val="24"/>
          <w:szCs w:val="24"/>
        </w:rPr>
        <w:t>"Deed of Indemnity": a deed in the form set out in Schedule IV.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"Deposit": the deposit of RM </w:t>
      </w:r>
      <w:r w:rsidR="003752BF" w:rsidRPr="00CD1A48">
        <w:rPr>
          <w:rFonts w:ascii="Times New Roman" w:eastAsia="Times New Roman" w:hAnsi="Times New Roman" w:cs="Times New Roman"/>
          <w:b/>
          <w:sz w:val="24"/>
          <w:szCs w:val="24"/>
        </w:rPr>
        <w:t>[insert the amount]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> being of the Price and constitutes part of the Price.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lastRenderedPageBreak/>
        <w:t>       "Disclosure Letter": the disclosure letter of the same date as this Agreement from the Vendor to the Purchaser.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"Final Balance": the sum of Ringgit Malaysia </w:t>
      </w:r>
      <w:r w:rsidR="003752BF" w:rsidRPr="00CD1A48">
        <w:rPr>
          <w:rFonts w:ascii="Times New Roman" w:eastAsia="Times New Roman" w:hAnsi="Times New Roman" w:cs="Times New Roman"/>
          <w:b/>
          <w:sz w:val="24"/>
          <w:szCs w:val="24"/>
        </w:rPr>
        <w:t>[insert the amount]</w:t>
      </w:r>
      <w:r w:rsidR="00375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>being the Price less the Deposit and the Retention Sum;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"FIC": Foreign Investment Committee of the Government of Malaysia;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"GAAP": generally accepted accounting practices in Malaysia as are derived from approved accounting standards, technical bulletins, accounting requirements of the CA and accounting practices which have achieved a high degree of acceptance in the accounting profession;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"ITA": The Income Tax Act, 1967 (Revised - 1971).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"IPO Price": the initial public offer price per share of FMCB as approved by the SC in connection with the listing and quotation of FMCB on the Kuala Lumpur Stock Exchange;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"KLSE": Kuala Lumpur Stock Exchange;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       "Last Accounts Date": </w:t>
      </w:r>
      <w:r w:rsidR="00CB173C" w:rsidRPr="00CD1A48">
        <w:rPr>
          <w:rFonts w:ascii="Times New Roman" w:eastAsia="Times New Roman" w:hAnsi="Times New Roman" w:cs="Times New Roman"/>
          <w:b/>
          <w:sz w:val="24"/>
          <w:szCs w:val="24"/>
        </w:rPr>
        <w:t>[insert the date]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(being the date to which the Principal Accounts have been prepared).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"MITI": Ministry of International Trade and Industry;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"Net Asset: the issued share capital of the Company plus or minus the amount standing to the credit of or debited to reserves (including profit and loss account) as shown in the Completion Accounts;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"Planning Act": The Town and Country Planning Act, 1976.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"Prevailing Market Price": the average of the market listing of an ordinary share of FMCB on the KLSE as calculated from the daily quotation on the Star Newspaper for the closing price for the three(3) dealings days prior to the expiry of the period of 14 days after the delivery to the Vendors of a copy of the Audited Report referred to in Clause 7.4, adjusted by such amount as the Purchaser's stockbrokers may in their discretion (acting as experts and not as arbitrators) decide is fair and reasonable to take account of any capitalisation or right issue of or in respect of its ordinary shares or to be made by FMCB prior to the expiry of the aforesaid notice, any cum - dividend quotation and any special or unusual dealings;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"Price": the purchase consideration for the Shares which shall (subject to adjustment pursuant to clause 14) be the sum of RM </w:t>
      </w:r>
      <w:r w:rsidR="00CB173C" w:rsidRPr="00CD1A48">
        <w:rPr>
          <w:rFonts w:ascii="Times New Roman" w:eastAsia="Times New Roman" w:hAnsi="Times New Roman" w:cs="Times New Roman"/>
          <w:b/>
          <w:sz w:val="24"/>
          <w:szCs w:val="24"/>
        </w:rPr>
        <w:t>[insert the amount]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and comprises the Deposit, the Completion Sum and the Final Balance;</w:t>
      </w:r>
    </w:p>
    <w:p w:rsidR="00D464F0" w:rsidRPr="00D464F0" w:rsidRDefault="00D464F0" w:rsidP="00CB17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</w:t>
      </w:r>
      <w:r w:rsidR="00CB173C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>"Principal Accounts": the audited balance sheet as at the Last Accounts Date and audited profit and loss account for the year ended on the Last Accounts Date of the Company and the directors' report and notes.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"Purchaser's Solicitors":</w:t>
      </w:r>
      <w:r w:rsidR="00CD1A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173C" w:rsidRPr="00CD1A48">
        <w:rPr>
          <w:rFonts w:ascii="Times New Roman" w:eastAsia="Times New Roman" w:hAnsi="Times New Roman" w:cs="Times New Roman"/>
          <w:b/>
          <w:sz w:val="24"/>
          <w:szCs w:val="24"/>
        </w:rPr>
        <w:t>[</w:t>
      </w:r>
      <w:r w:rsidR="00BF567D" w:rsidRPr="00CD1A48">
        <w:rPr>
          <w:rFonts w:ascii="Times New Roman" w:eastAsia="Times New Roman" w:hAnsi="Times New Roman" w:cs="Times New Roman"/>
          <w:b/>
          <w:sz w:val="24"/>
          <w:szCs w:val="24"/>
        </w:rPr>
        <w:t>insert</w:t>
      </w:r>
      <w:r w:rsidR="00CB173C" w:rsidRPr="00CD1A48">
        <w:rPr>
          <w:rFonts w:ascii="Times New Roman" w:eastAsia="Times New Roman" w:hAnsi="Times New Roman" w:cs="Times New Roman"/>
          <w:b/>
          <w:sz w:val="24"/>
          <w:szCs w:val="24"/>
        </w:rPr>
        <w:t xml:space="preserve"> the name of the purchaser’s solicitors]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Fax No</w:t>
      </w:r>
      <w:proofErr w:type="gramStart"/>
      <w:r w:rsidRPr="00D464F0">
        <w:rPr>
          <w:rFonts w:ascii="Times New Roman" w:eastAsia="Times New Roman" w:hAnsi="Times New Roman" w:cs="Times New Roman"/>
          <w:sz w:val="24"/>
          <w:szCs w:val="24"/>
        </w:rPr>
        <w:t>: .</w:t>
      </w:r>
      <w:proofErr w:type="gramEnd"/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lastRenderedPageBreak/>
        <w:t>       "RPGTA": The Real Property Gains Tax Act, 1976.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"SC": Security Commission;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"Shares": the </w:t>
      </w:r>
      <w:r w:rsidR="00CB173C" w:rsidRPr="00CD1A48">
        <w:rPr>
          <w:rFonts w:ascii="Times New Roman" w:eastAsia="Times New Roman" w:hAnsi="Times New Roman" w:cs="Times New Roman"/>
          <w:b/>
          <w:sz w:val="24"/>
          <w:szCs w:val="24"/>
        </w:rPr>
        <w:t>[insert the number of ordinary shares]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> ordinary shares of RM1.00 each in the capital of the Company comprising the whole of its issued and paid-up share capital.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"Taxation": all forms of taxation, including:-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(a)     any charge, tax, duty or levy upon income, profits, chargeable gains or development value, land, any interest in land or in any other property, or documents or supplies or other transactions;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(b)     income tax, corporation tax, real property gains tax, development land tax, estate duty, stamp duty, customs and other import duties, national insurance (SOCSO) and Employees' Provident Fund (EPF) contributions, general rates, water rates or other local rates; and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(c)     any liability for sums equivalent to any such charge, tax, duty, levy or rates or for any related penalty, fine or interest.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"Vendor's Solicitors":</w:t>
      </w:r>
      <w:r w:rsidR="00CD1A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173C" w:rsidRPr="00CD1A48">
        <w:rPr>
          <w:rFonts w:ascii="Times New Roman" w:eastAsia="Times New Roman" w:hAnsi="Times New Roman" w:cs="Times New Roman"/>
          <w:b/>
          <w:sz w:val="24"/>
          <w:szCs w:val="24"/>
        </w:rPr>
        <w:t>[insert the name of vendor’s solicitors]</w:t>
      </w:r>
      <w:r w:rsidR="00CB173C">
        <w:rPr>
          <w:rFonts w:ascii="Times New Roman" w:eastAsia="Times New Roman" w:hAnsi="Times New Roman" w:cs="Times New Roman"/>
          <w:sz w:val="24"/>
          <w:szCs w:val="24"/>
        </w:rPr>
        <w:t xml:space="preserve"> Fax </w:t>
      </w:r>
      <w:proofErr w:type="gramStart"/>
      <w:r w:rsidR="00CB173C">
        <w:rPr>
          <w:rFonts w:ascii="Times New Roman" w:eastAsia="Times New Roman" w:hAnsi="Times New Roman" w:cs="Times New Roman"/>
          <w:sz w:val="24"/>
          <w:szCs w:val="24"/>
        </w:rPr>
        <w:t>No:.</w:t>
      </w:r>
      <w:proofErr w:type="gramEnd"/>
    </w:p>
    <w:p w:rsidR="00D464F0" w:rsidRPr="00D464F0" w:rsidRDefault="00CB173C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D464F0" w:rsidRPr="00D464F0">
        <w:rPr>
          <w:rFonts w:ascii="Times New Roman" w:eastAsia="Times New Roman" w:hAnsi="Times New Roman" w:cs="Times New Roman"/>
          <w:sz w:val="24"/>
          <w:szCs w:val="24"/>
        </w:rPr>
        <w:t>"Warranties": the warranties and undertakings of the Vendors contained in Clause 10 and Schedule III.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"Warranty Claim": any claim made by the Purchaser for breach of any of the Warranties or any claim made by the Company under the Deed of Indemnity.</w:t>
      </w:r>
    </w:p>
    <w:p w:rsidR="00D464F0" w:rsidRPr="00D464F0" w:rsidRDefault="00D464F0" w:rsidP="00D46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4.    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INTERPRETATION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4.1    The expressions "Vendors" and "Purchaser" include the successors and assigns (as the case may be) of the Vendors and the Purchaser.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4.2    Where the Vendors or the Purchaser are two or more persons, warranties, representations, agreements, covenants and obligations expressed or implied to be made by or with such party are deemed to be made by or with such persons jointly and severally.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4.3    Words importing one gender include all other genders and words importing the singular include the plural and vice versa.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4.4    The expression "month" shall be construed as calendar month.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4.5    The expression "person" or "persons" includes corporations and natural persons.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4.6    Any obligations by a party not to do an act or thing shall be deemed to include an obligation to use all endeavours not to permit or suffer such act or thing to be done by another person.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4.7    The term "the parties" means the Vendors and the Purchaser.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lastRenderedPageBreak/>
        <w:t>4.8    The term "party" means the Vendors or the Purchaser.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4.9    References to "notices" or "notice" mean a notice in writing signed by or on behalf of the person making or giving the notice.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4.10   Any references to a specific statute include any statutory extension or modification, amendment or re-enactment of such statute and any regulations or orders made under such statute and any general reference to "statute" or "statutes" or words to similar effect include any regulations or orders made under such statute or statutes.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4.11   References in this Agreement to any clause, sub-clause or schedule without further designation shall be construed as a reference to the clause, sub-clause or schedule to this Agreement so numbered.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4.12   The clause, paragraph and the schedule headings do not form part of this Agreement and shall not be taken into account in its construction or interpretation.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4.13   Time wherever mentioned or referred to in this Agreement shall be of the essence.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5.    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AGREEMENT FOR SALE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5.1    Subject to the terms and conditions of this Agreement, the Vendors shall sell as beneficial owners and the Purchaser shall purchase the Shares free from all liens, pledges, charges, mortgages and other encumbrances and with all rights attaching to them, with effect from the date of this Agreement.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5.2    Each of the Vendors hereby waives any pre-emption rights he may have in relation to any of the Shares under the articles of association of the Company or otherwise.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5.3    The Purchaser shall not be obliged to complete the purchase unless the sale and purchase of all Shares is completed simultaneously.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6.    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PURCHASE CONSIDERATION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6.1   The purchase consideration for the Shares shall (subject to adjustment pursuant to the provi</w:t>
      </w:r>
      <w:r>
        <w:rPr>
          <w:rFonts w:ascii="Times New Roman" w:eastAsia="Times New Roman" w:hAnsi="Times New Roman" w:cs="Times New Roman"/>
          <w:sz w:val="24"/>
          <w:szCs w:val="24"/>
        </w:rPr>
        <w:t>sions of clause 14) be Ringgit Malaysia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> </w:t>
      </w:r>
      <w:r w:rsidR="00CB173C" w:rsidRPr="00CD1A48">
        <w:rPr>
          <w:rFonts w:ascii="Times New Roman" w:eastAsia="Times New Roman" w:hAnsi="Times New Roman" w:cs="Times New Roman"/>
          <w:b/>
          <w:sz w:val="24"/>
          <w:szCs w:val="24"/>
        </w:rPr>
        <w:t>[insert the amount]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("the Price") which shall be paid in the following manner:</w:t>
      </w:r>
    </w:p>
    <w:p w:rsidR="00BF567D" w:rsidRDefault="00D464F0" w:rsidP="00BF567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6.1</w:t>
      </w:r>
      <w:r w:rsidR="00C15A59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>1 </w:t>
      </w:r>
      <w:r w:rsidR="00CB173C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>pon the execution of this Agreement, the Purchaser shall pay the Vendors' Solicitors the Deposit of RM </w:t>
      </w:r>
      <w:r w:rsidR="00CB173C" w:rsidRPr="00CD1A48">
        <w:rPr>
          <w:rFonts w:ascii="Times New Roman" w:eastAsia="Times New Roman" w:hAnsi="Times New Roman" w:cs="Times New Roman"/>
          <w:b/>
          <w:sz w:val="24"/>
          <w:szCs w:val="24"/>
        </w:rPr>
        <w:t>[insert the amount]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(the receipt of which the Vendors' Solicitors hereby acknowledges) to be held by the Vendors' Solicitors in interest bearing fixed deposit until the conditions precedent in clause 9 is satisfied, whereupon the Vendors' Solicitors shall release the Deposit to the Vendors as nearly as may be in proportion to their holdings of the Shares.</w:t>
      </w:r>
    </w:p>
    <w:p w:rsidR="00BF567D" w:rsidRDefault="00BF567D" w:rsidP="00BF567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BF567D" w:rsidRDefault="00D464F0" w:rsidP="00BF567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6.1:</w:t>
      </w:r>
      <w:proofErr w:type="gramStart"/>
      <w:r w:rsidRPr="00D464F0">
        <w:rPr>
          <w:rFonts w:ascii="Times New Roman" w:eastAsia="Times New Roman" w:hAnsi="Times New Roman" w:cs="Times New Roman"/>
          <w:sz w:val="24"/>
          <w:szCs w:val="24"/>
        </w:rPr>
        <w:t>2  on</w:t>
      </w:r>
      <w:proofErr w:type="gramEnd"/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or before the Completion Date, the Purchaser shall pay the Vendors the Completion Sum of RM </w:t>
      </w:r>
      <w:r w:rsidR="00CD1A48" w:rsidRPr="00CD1A48">
        <w:rPr>
          <w:rFonts w:ascii="Times New Roman" w:eastAsia="Times New Roman" w:hAnsi="Times New Roman" w:cs="Times New Roman"/>
          <w:b/>
          <w:sz w:val="24"/>
          <w:szCs w:val="24"/>
        </w:rPr>
        <w:t>[insert the amount]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F567D" w:rsidRDefault="00BF567D" w:rsidP="00BF567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D464F0" w:rsidRPr="00D464F0" w:rsidRDefault="00D464F0" w:rsidP="00BF567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6.1</w:t>
      </w:r>
      <w:r w:rsidR="00C15A59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>3 </w:t>
      </w:r>
      <w:r w:rsidR="00CB173C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ubject to Clause 6.4, the issuance or transfer of such number of ordinary shares, excluding fractions, of FMCB credited as fully paid, as shall at the IPO Price have the value 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lastRenderedPageBreak/>
        <w:t>nearest to but not less than the Final Balance ("Consideration Shares") upon the listing and quotation of the entire issued and paid up capital of FMCB on the KLSE.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6.2    The Consideration Shares shall rank </w:t>
      </w:r>
      <w:proofErr w:type="spellStart"/>
      <w:r w:rsidRPr="00D464F0">
        <w:rPr>
          <w:rFonts w:ascii="Times New Roman" w:eastAsia="Times New Roman" w:hAnsi="Times New Roman" w:cs="Times New Roman"/>
          <w:sz w:val="24"/>
          <w:szCs w:val="24"/>
        </w:rPr>
        <w:t>pari</w:t>
      </w:r>
      <w:proofErr w:type="spellEnd"/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64F0">
        <w:rPr>
          <w:rFonts w:ascii="Times New Roman" w:eastAsia="Times New Roman" w:hAnsi="Times New Roman" w:cs="Times New Roman"/>
          <w:sz w:val="24"/>
          <w:szCs w:val="24"/>
        </w:rPr>
        <w:t>passu</w:t>
      </w:r>
      <w:proofErr w:type="spellEnd"/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in all respects with existing shares in FMCB at the date of issuance or transfer to the Vendors save as regards any dividends declared or paid by reference to a record date which is prior to Completion.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6.3    The Vendors shall be entitled to the Price as nearly as may be in proportion to their holdings of the shares.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6.4    The Purchaser reserves the right to pay in cash all or part of the purchase consideration attributable to the Consideration Shares.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6.5    If the Purchaser fails to pay the balance purchase consideration for the shares in accordance with the provisions of clause 6.2 then the Deposit of RM </w:t>
      </w:r>
      <w:r w:rsidR="00CB173C" w:rsidRPr="00CD1A48">
        <w:rPr>
          <w:rFonts w:ascii="Times New Roman" w:eastAsia="Times New Roman" w:hAnsi="Times New Roman" w:cs="Times New Roman"/>
          <w:b/>
          <w:sz w:val="24"/>
          <w:szCs w:val="24"/>
        </w:rPr>
        <w:t>[insert the amount]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shall be forfeited absolutely to the Vendors as agreed liquidated damages and upon such </w:t>
      </w:r>
      <w:proofErr w:type="gramStart"/>
      <w:r w:rsidRPr="00D464F0">
        <w:rPr>
          <w:rFonts w:ascii="Times New Roman" w:eastAsia="Times New Roman" w:hAnsi="Times New Roman" w:cs="Times New Roman"/>
          <w:sz w:val="24"/>
          <w:szCs w:val="24"/>
        </w:rPr>
        <w:t>forfeiture:-</w:t>
      </w:r>
      <w:proofErr w:type="gramEnd"/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6.5:1   the Vendors shall forthwith refund the Purchaser any part of the Price (other than the Deposit) paid to the Vendors by the Purchaser and the Consideration Shares together with shares certificates and duly executed share transfer form;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6.5:2   subject to clause 6.5:1, this Agreement is cancelled and shall be of no further effect.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6.6    The Purchaser shall use its best endeavour to apply for and obtain the Approvals of the Authorities for the Scheme to list FMCB on the Second Board of the KLSE.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7.    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PROFIT GUARANTEE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7.1    The Purchaser is purchasing the Shares on the express warranty and representation by the Vendors that for the next </w:t>
      </w:r>
      <w:proofErr w:type="gramStart"/>
      <w:r w:rsidRPr="00D464F0">
        <w:rPr>
          <w:rFonts w:ascii="Times New Roman" w:eastAsia="Times New Roman" w:hAnsi="Times New Roman" w:cs="Times New Roman"/>
          <w:sz w:val="24"/>
          <w:szCs w:val="24"/>
        </w:rPr>
        <w:t>three(</w:t>
      </w:r>
      <w:proofErr w:type="gramEnd"/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3) financial years ending </w:t>
      </w:r>
      <w:r w:rsidR="00CB173C" w:rsidRPr="00CD1A48">
        <w:rPr>
          <w:rFonts w:ascii="Times New Roman" w:eastAsia="Times New Roman" w:hAnsi="Times New Roman" w:cs="Times New Roman"/>
          <w:b/>
          <w:sz w:val="24"/>
          <w:szCs w:val="24"/>
        </w:rPr>
        <w:t>[insert the date]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the Company shall achieve the following profits before tax  (hereinafter referred to as the "Guaranteed Profits"):-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Financial Year Ending                 Amount in Ringgit</w:t>
      </w:r>
    </w:p>
    <w:p w:rsidR="00D464F0" w:rsidRPr="00CD1A48" w:rsidRDefault="00D464F0" w:rsidP="00D464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       </w:t>
      </w:r>
      <w:r w:rsidR="00CB173C" w:rsidRPr="00CD1A48">
        <w:rPr>
          <w:rFonts w:ascii="Times New Roman" w:eastAsia="Times New Roman" w:hAnsi="Times New Roman" w:cs="Times New Roman"/>
          <w:b/>
          <w:sz w:val="24"/>
          <w:szCs w:val="24"/>
        </w:rPr>
        <w:t>[insert the date]</w:t>
      </w:r>
    </w:p>
    <w:p w:rsidR="00CB173C" w:rsidRDefault="00CB173C" w:rsidP="00D46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173C" w:rsidRPr="00CD1A48" w:rsidRDefault="00CB173C" w:rsidP="00CB17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1A4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[insert the year]</w:t>
      </w:r>
    </w:p>
    <w:p w:rsidR="004E775D" w:rsidRPr="00CD1A48" w:rsidRDefault="004E775D" w:rsidP="004E77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775D" w:rsidRPr="00CD1A48" w:rsidRDefault="004E775D" w:rsidP="004E77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1A4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[insert the year]</w:t>
      </w:r>
    </w:p>
    <w:p w:rsidR="00CB173C" w:rsidRPr="00CD1A48" w:rsidRDefault="00CB173C" w:rsidP="00CB17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775D" w:rsidRPr="00CD1A48" w:rsidRDefault="004E775D" w:rsidP="004E77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1A4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[insert the year]</w:t>
      </w:r>
    </w:p>
    <w:p w:rsidR="00D464F0" w:rsidRPr="00CD1A48" w:rsidRDefault="00CB173C" w:rsidP="004E77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1A48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</w:p>
    <w:p w:rsidR="00D464F0" w:rsidRDefault="00D464F0" w:rsidP="00C15A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       For the purpose of this clause, the Vendors shall provide an annual guarantee issued by a recognised financial institution or to be secured by way of deposit, pledge or lien of the Consideration Shares or other acceptable listed shares with the respective duly executed transfer forms and the relative share certificates or the security transfer request form (for designated CDS counters), as the case may be. 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lastRenderedPageBreak/>
        <w:t>7.2    The documentation for the security referred to in Clause 7.1 above shall be in such form as may be advised by the Purchaser's Solicitors and the Vendors jointly and severally undertake to do all such acts and deeds and execute all such documents as may be necessary or expedient to perfect such security documentation.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7.3    In the event the Consideration Shares are deposited or pledged as security for the Guaranteed Profits, upon the listing and quotation of FMCB on the KLSE, the Vendors shall deposit or pledge the Consideration Shares together with the respective duly executed transfer forms and the relative shares certificates or the security transfer request form (for designated CDS counters), as the case may be and do all such acts and deeds and execute all such documents as may be necessary or expedient to perfect the deposit or pledge of the Consideration Shares as security for the Guaranteed Profits.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7.4    The profits before tax shall be reported by the Company's Auditors whose report shall (in the absence of manifest error) be final conclusive and binding on the Vendors and the </w:t>
      </w:r>
      <w:proofErr w:type="gramStart"/>
      <w:r w:rsidRPr="00D464F0">
        <w:rPr>
          <w:rFonts w:ascii="Times New Roman" w:eastAsia="Times New Roman" w:hAnsi="Times New Roman" w:cs="Times New Roman"/>
          <w:sz w:val="24"/>
          <w:szCs w:val="24"/>
        </w:rPr>
        <w:t>Purchaser.(</w:t>
      </w:r>
      <w:proofErr w:type="gramEnd"/>
      <w:r w:rsidRPr="00D464F0">
        <w:rPr>
          <w:rFonts w:ascii="Times New Roman" w:eastAsia="Times New Roman" w:hAnsi="Times New Roman" w:cs="Times New Roman"/>
          <w:sz w:val="24"/>
          <w:szCs w:val="24"/>
        </w:rPr>
        <w:t>"Auditor's Report")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7.5    In the event the Company fails to achieve any of the Guaranteed Profits in any of the guaranteed financial years ("the Guaranteed Period"), the Vendors jointly and severally guarantee, agree, covenant and undertake to pay the amount of the shortfall to the Purchaser within fourteen (14) days after delivery to the Vendors of a copy of the Auditor Report.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7.6    In the event the Vendors shall fail to pay the full amount of the shortfall to the Purchaser within fourteen (14) days after the delivery to the Vendors of a copy of the Auditors Report, the Purchaser shall be entitled to sell, dispose of, forfeit or transfer such number of the Consideration Shares excluding fraction, as shall at the Prevailing Market Price or the IPO Price, whichever is the lower, have the value nearest to but not less than the shortfall.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8.    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SHARE CERTIFICATES, TRANSFERS AND PLEDGE OF SHARES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Simultaneously with the execution of this Agreement, the Vendors shall deliver to the Vendors' Solicitors as stakeholders duly completed and signed transfers in favour of the Purchaser or as it may direct in respect of the Shares together with the relative share certificates and the Vendors' Solicitors undertake not to deliver or part with possession of the same to anyone otherwise than in accordance with the terms and provision of this Agreement.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9.    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CONDITIONS AND RESCISSION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9.1    The purchase of the Shares is conditional upon:-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9.1:1   the Purchaser being satisfied with the results of due diligence investigation into the legal, financial, contractual and trading position and prospects of the Company;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9.1:2   the approval of the Foreign Investment Committee of the Government of Malaysia ("the FIC Approval") (which shall be either unconditional or if conditional subject to terms and conditions acceptable to the Purchaser) to the sale and purchase of the Shares under this Agreement.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lastRenderedPageBreak/>
        <w:t>       9.1:3   if required, the approval of the Ministry of International Trade and Industry ("the MITI Approval")</w:t>
      </w:r>
      <w:r w:rsidR="004E77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>(which shall be either unconditional or if conditional subject to terms and conditions acceptable to the Purchaser) to the sale and purchase of the Shares under this Agreement</w:t>
      </w:r>
    </w:p>
    <w:p w:rsidR="00D464F0" w:rsidRDefault="00D464F0" w:rsidP="00C15A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       9.1:4   no petition being presented against the Company for its winding-up between the date hereof and the Completion Date 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and, if any of the conditions is not fulfilled within six (6) months from the Agreement Date, this Agreement shall be rescinded and the provisions of clause 10 shall apply.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9.2    The Vendor and the Purchaser shall use their respective best endeavours to ensure that this Agreement becomes unconditional by the date specified in clause 9.1 PROVIDED ALWAYS that the Purchaser shall be entitled to waive any of the conditions in Clause 9.1. In the event any of the conditions is not fulfilled, the Purchaser may by notice in writing to the Vendors or the Vendors' Solicitors terminate the Agreement and Clause 10 shall take effect.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9.3    The Purchaser shall be entitled to rescind this Agreement by notice in writing to the Vendor if prior to Completion it appears that any of the Warranties is not or was not true and accurate in all respects or if any act or event occurs which, had it occurred on or before the date of this Agreement, would have constituted a breach of any of the Warranties or if there is any material breach or non</w:t>
      </w:r>
      <w:r w:rsidR="00B00F5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>fulfilment of any of the Warranties which (being capable of remedy) is not remedied prior to Completion.  In particular, and without prejudice to the generality of the foregoing, the Purchaser shall be entitled to rescind this Agreement if a bankruptcy or winding-up petition (as the case may be) is or has been presented against or a Receiving and Adjudication Order or a Winding Up Order (as the case may be) is or has been made against the Vendor.</w:t>
      </w:r>
    </w:p>
    <w:p w:rsidR="00BE296E" w:rsidRDefault="00D464F0" w:rsidP="00BE2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10.   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RESCISSION AND TERMINATION CONSEQUENCES </w:t>
      </w:r>
    </w:p>
    <w:p w:rsidR="00BE296E" w:rsidRDefault="00D464F0" w:rsidP="00BE2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In the event of the rescission or termination of this Agreement in accordance with the provisions of clause </w:t>
      </w:r>
      <w:proofErr w:type="gramStart"/>
      <w:r w:rsidRPr="00D464F0">
        <w:rPr>
          <w:rFonts w:ascii="Times New Roman" w:eastAsia="Times New Roman" w:hAnsi="Times New Roman" w:cs="Times New Roman"/>
          <w:sz w:val="24"/>
          <w:szCs w:val="24"/>
        </w:rPr>
        <w:t>9:-</w:t>
      </w:r>
      <w:proofErr w:type="gramEnd"/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E296E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10.1   the Vendors' Solicitors shall within 7 days of such rescission or termination taking effect refund the Purchaser the Deposit of RM </w:t>
      </w:r>
      <w:r w:rsidR="004E775D" w:rsidRPr="00E30CE3">
        <w:rPr>
          <w:rFonts w:ascii="Times New Roman" w:eastAsia="Times New Roman" w:hAnsi="Times New Roman" w:cs="Times New Roman"/>
          <w:b/>
          <w:sz w:val="24"/>
          <w:szCs w:val="24"/>
        </w:rPr>
        <w:t>[insert the amount]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together with interest thereon; </w:t>
      </w:r>
    </w:p>
    <w:p w:rsidR="00D464F0" w:rsidRPr="00D464F0" w:rsidRDefault="00BE296E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D464F0" w:rsidRPr="00D464F0">
        <w:rPr>
          <w:rFonts w:ascii="Times New Roman" w:eastAsia="Times New Roman" w:hAnsi="Times New Roman" w:cs="Times New Roman"/>
          <w:sz w:val="24"/>
          <w:szCs w:val="24"/>
        </w:rPr>
        <w:t>0.2   subject to clause 10.1, this Agreement shall cease to have effect.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10.3   the Vendors' Solicitors may then return the duly completed and signed transfers together with the relative share certificates to the Vendors.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11.   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COMPLETION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11.1   Provided that it has not been rescinded in accordance with clause 9.3, Completion shall take place at the offices of the Vendors' Solicitors within </w:t>
      </w:r>
      <w:r w:rsidR="00BE296E" w:rsidRPr="00E30CE3">
        <w:rPr>
          <w:rFonts w:ascii="Times New Roman" w:eastAsia="Times New Roman" w:hAnsi="Times New Roman" w:cs="Times New Roman"/>
          <w:b/>
          <w:sz w:val="24"/>
          <w:szCs w:val="24"/>
        </w:rPr>
        <w:t>[insert the number of days]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> days after this Agreement has ceased to be conditional under Clause 9.1 when, subject to clause 11.7, all the transactions mentioned in the following sub-clauses shall take place.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lastRenderedPageBreak/>
        <w:t>11.2   The Vendors' Solicitors shall deliver to the Purchaser the duly completed and signed transfers in favour of the Purchaser or as it may direct in respect of the Shares together with the relative share certificates and all other documents necessary or expedient to be produced to the Purchaser to enable the Purchaser or its nominee to be registered as the holder of the Shares free from all liens, pledges, charges, mortgages or any other encumbrances whatsoever.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11.3   The Vendors shall deliver to the Purchaser:-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11.3:</w:t>
      </w:r>
      <w:proofErr w:type="gramStart"/>
      <w:r w:rsidRPr="00D464F0">
        <w:rPr>
          <w:rFonts w:ascii="Times New Roman" w:eastAsia="Times New Roman" w:hAnsi="Times New Roman" w:cs="Times New Roman"/>
          <w:sz w:val="24"/>
          <w:szCs w:val="24"/>
        </w:rPr>
        <w:t>1  the</w:t>
      </w:r>
      <w:proofErr w:type="gramEnd"/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Deed of Indemnity duly executed by the Vendors and the Company;</w:t>
      </w:r>
    </w:p>
    <w:p w:rsidR="00BE296E" w:rsidRDefault="00D464F0" w:rsidP="00BE2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11.3:</w:t>
      </w:r>
      <w:proofErr w:type="gramStart"/>
      <w:r w:rsidRPr="00D464F0">
        <w:rPr>
          <w:rFonts w:ascii="Times New Roman" w:eastAsia="Times New Roman" w:hAnsi="Times New Roman" w:cs="Times New Roman"/>
          <w:sz w:val="24"/>
          <w:szCs w:val="24"/>
        </w:rPr>
        <w:t>2  the</w:t>
      </w:r>
      <w:proofErr w:type="gramEnd"/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resignations of the directors other than those mentioned in Clause 11.5, and the secretary from their respective offices in the Company, with a written acknowledgment from each of them executed as a deed in such form as the Purchaser requires that he has no claim against the Company in respect of breach of contract, compensation for loss of office, redundancy or unfair dismissal or on any other grounds whatsoever;</w:t>
      </w:r>
    </w:p>
    <w:p w:rsidR="00D464F0" w:rsidRPr="00D464F0" w:rsidRDefault="00BE296E" w:rsidP="00BE2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D464F0" w:rsidRPr="00D464F0">
        <w:rPr>
          <w:rFonts w:ascii="Times New Roman" w:eastAsia="Times New Roman" w:hAnsi="Times New Roman" w:cs="Times New Roman"/>
          <w:sz w:val="24"/>
          <w:szCs w:val="24"/>
        </w:rPr>
        <w:t>11.3:</w:t>
      </w:r>
      <w:proofErr w:type="gramStart"/>
      <w:r w:rsidR="00D464F0" w:rsidRPr="00D464F0">
        <w:rPr>
          <w:rFonts w:ascii="Times New Roman" w:eastAsia="Times New Roman" w:hAnsi="Times New Roman" w:cs="Times New Roman"/>
          <w:sz w:val="24"/>
          <w:szCs w:val="24"/>
        </w:rPr>
        <w:t>3  the</w:t>
      </w:r>
      <w:proofErr w:type="gramEnd"/>
      <w:r w:rsidR="00D464F0" w:rsidRPr="00D464F0">
        <w:rPr>
          <w:rFonts w:ascii="Times New Roman" w:eastAsia="Times New Roman" w:hAnsi="Times New Roman" w:cs="Times New Roman"/>
          <w:sz w:val="24"/>
          <w:szCs w:val="24"/>
        </w:rPr>
        <w:t xml:space="preserve"> resignation of the existing auditors of the Company confirming that they have no outstanding claims of any kind;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11.3:4  the statutory books including the accounts, share register book, share certificate book, tax files, minute book, secretarial file, ROC file of the Company, complete and up-to-date and its certificates of incorporation and common seal;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11.3:</w:t>
      </w:r>
      <w:proofErr w:type="gramStart"/>
      <w:r w:rsidRPr="00D464F0">
        <w:rPr>
          <w:rFonts w:ascii="Times New Roman" w:eastAsia="Times New Roman" w:hAnsi="Times New Roman" w:cs="Times New Roman"/>
          <w:sz w:val="24"/>
          <w:szCs w:val="24"/>
        </w:rPr>
        <w:t>5  the</w:t>
      </w:r>
      <w:proofErr w:type="gramEnd"/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document of title, payment receipts or other forms of evidence of title to all movables, immovables, tangible and intangible properties of the Company;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11.3:</w:t>
      </w:r>
      <w:proofErr w:type="gramStart"/>
      <w:r w:rsidRPr="00D464F0">
        <w:rPr>
          <w:rFonts w:ascii="Times New Roman" w:eastAsia="Times New Roman" w:hAnsi="Times New Roman" w:cs="Times New Roman"/>
          <w:sz w:val="24"/>
          <w:szCs w:val="24"/>
        </w:rPr>
        <w:t>6  the</w:t>
      </w:r>
      <w:proofErr w:type="gramEnd"/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appropriate forms to amend the mandates given by the Company to its bankers; and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11.3:</w:t>
      </w:r>
      <w:proofErr w:type="gramStart"/>
      <w:r w:rsidRPr="00D464F0">
        <w:rPr>
          <w:rFonts w:ascii="Times New Roman" w:eastAsia="Times New Roman" w:hAnsi="Times New Roman" w:cs="Times New Roman"/>
          <w:sz w:val="24"/>
          <w:szCs w:val="24"/>
        </w:rPr>
        <w:t>7  written</w:t>
      </w:r>
      <w:proofErr w:type="gramEnd"/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confirmation from the Vendors that there are no subsisting guarantees given by the Company in their favour and that after compliance with clause 11.4, they will not be indebted to the Company or vice versa.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11.4   The Vendors shall repay all monies than owing by them to the Company, whether due for payment or not.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11.5   The Vendors shall procure that</w:t>
      </w:r>
      <w:r w:rsidR="00767E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7E42" w:rsidRPr="00767E42">
        <w:rPr>
          <w:rFonts w:ascii="Times New Roman" w:eastAsia="Times New Roman" w:hAnsi="Times New Roman" w:cs="Times New Roman"/>
          <w:b/>
          <w:sz w:val="24"/>
          <w:szCs w:val="24"/>
        </w:rPr>
        <w:t>[insert the party]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> and </w:t>
      </w:r>
      <w:r w:rsidR="00767E42" w:rsidRPr="00767E42">
        <w:rPr>
          <w:rFonts w:ascii="Times New Roman" w:eastAsia="Times New Roman" w:hAnsi="Times New Roman" w:cs="Times New Roman"/>
          <w:b/>
          <w:sz w:val="24"/>
          <w:szCs w:val="24"/>
        </w:rPr>
        <w:t>[</w:t>
      </w:r>
      <w:r w:rsidR="00767E42">
        <w:rPr>
          <w:rFonts w:ascii="Times New Roman" w:eastAsia="Times New Roman" w:hAnsi="Times New Roman" w:cs="Times New Roman"/>
          <w:b/>
          <w:sz w:val="24"/>
          <w:szCs w:val="24"/>
        </w:rPr>
        <w:t>insert the party</w:t>
      </w:r>
      <w:r w:rsidR="00767E42" w:rsidRPr="00767E42">
        <w:rPr>
          <w:rFonts w:ascii="Times New Roman" w:eastAsia="Times New Roman" w:hAnsi="Times New Roman" w:cs="Times New Roman"/>
          <w:b/>
          <w:sz w:val="24"/>
          <w:szCs w:val="24"/>
        </w:rPr>
        <w:t>]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 enter into service agreements with the Company for a duration of at least </w:t>
      </w:r>
      <w:proofErr w:type="gramStart"/>
      <w:r w:rsidRPr="00D464F0">
        <w:rPr>
          <w:rFonts w:ascii="Times New Roman" w:eastAsia="Times New Roman" w:hAnsi="Times New Roman" w:cs="Times New Roman"/>
          <w:sz w:val="24"/>
          <w:szCs w:val="24"/>
        </w:rPr>
        <w:t>three(</w:t>
      </w:r>
      <w:proofErr w:type="gramEnd"/>
      <w:r w:rsidRPr="00D464F0">
        <w:rPr>
          <w:rFonts w:ascii="Times New Roman" w:eastAsia="Times New Roman" w:hAnsi="Times New Roman" w:cs="Times New Roman"/>
          <w:sz w:val="24"/>
          <w:szCs w:val="24"/>
        </w:rPr>
        <w:t>3) years and in such forms as the Purchaser's Solicitors may require.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11.6   Board meetings of the Company shall be held at which:-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11.6:</w:t>
      </w:r>
      <w:proofErr w:type="gramStart"/>
      <w:r w:rsidRPr="00D464F0">
        <w:rPr>
          <w:rFonts w:ascii="Times New Roman" w:eastAsia="Times New Roman" w:hAnsi="Times New Roman" w:cs="Times New Roman"/>
          <w:sz w:val="24"/>
          <w:szCs w:val="24"/>
        </w:rPr>
        <w:t>1  such</w:t>
      </w:r>
      <w:proofErr w:type="gramEnd"/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persons as the Purchaser may nominate shall be appointed additional directors;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11.6:</w:t>
      </w:r>
      <w:proofErr w:type="gramStart"/>
      <w:r w:rsidRPr="00D464F0">
        <w:rPr>
          <w:rFonts w:ascii="Times New Roman" w:eastAsia="Times New Roman" w:hAnsi="Times New Roman" w:cs="Times New Roman"/>
          <w:sz w:val="24"/>
          <w:szCs w:val="24"/>
        </w:rPr>
        <w:t>2  the</w:t>
      </w:r>
      <w:proofErr w:type="gramEnd"/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transfers referred to in clause 11.2 shall be approved (subject to stamping); and</w:t>
      </w:r>
    </w:p>
    <w:p w:rsidR="00D464F0" w:rsidRPr="00D464F0" w:rsidRDefault="00BE296E" w:rsidP="00BE2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</w:t>
      </w:r>
      <w:r w:rsidR="00D464F0" w:rsidRPr="00D464F0">
        <w:rPr>
          <w:rFonts w:ascii="Times New Roman" w:eastAsia="Times New Roman" w:hAnsi="Times New Roman" w:cs="Times New Roman"/>
          <w:sz w:val="24"/>
          <w:szCs w:val="24"/>
        </w:rPr>
        <w:t>11.6:</w:t>
      </w:r>
      <w:proofErr w:type="gramStart"/>
      <w:r w:rsidR="00D464F0" w:rsidRPr="00D464F0">
        <w:rPr>
          <w:rFonts w:ascii="Times New Roman" w:eastAsia="Times New Roman" w:hAnsi="Times New Roman" w:cs="Times New Roman"/>
          <w:sz w:val="24"/>
          <w:szCs w:val="24"/>
        </w:rPr>
        <w:t>3  the</w:t>
      </w:r>
      <w:proofErr w:type="gramEnd"/>
      <w:r w:rsidR="00D464F0" w:rsidRPr="00D464F0">
        <w:rPr>
          <w:rFonts w:ascii="Times New Roman" w:eastAsia="Times New Roman" w:hAnsi="Times New Roman" w:cs="Times New Roman"/>
          <w:sz w:val="24"/>
          <w:szCs w:val="24"/>
        </w:rPr>
        <w:t xml:space="preserve"> resignations referred to in clauses 11.3:2 and 11.3:3 shall be submitted and accepted.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11.7   The Purchaser may, in its absolute discretion, waive any requirement contained in clauses 11.1 to 11.6 and shall not be obliged to complete the purchase of any of the Shares, unless the purchase of the Shares is completed in accordance with this Agreement, but may instead rescind this Agreement without prejudice to any other remedy it may have.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11.8   Subject to Clause 7.3, upon completion of the matters referred to in clauses 11.2 to 11.6 the Purchaser shall procure to be transferred or issued to the Vendors the Consideration Shares upon the listing and quotation of FMCB on the KLSE.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11.9   As further security to the deposit or pledge of the Consideration Shares as security for the Guaranteed Profits pursuant to Clause 7.3, each of the Vendors undertakes that he will not for the duration of the guaranteed financial years ("Guaranteed Period") dispose of his portion of the Consideration Shares or dispose of or create or agree to dispose of or create any interest in the Consideration Shares to or in favour of any other person. For the purpose of this clause, any of the Vendors shall be deemed to dispose of a share if he ceases in any circumstances whatsoever to be the beneficial owner of it and on his death this clause shall continue to apply in relation to his personal representatives.</w:t>
      </w:r>
    </w:p>
    <w:p w:rsidR="00BE296E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464F0">
        <w:rPr>
          <w:rFonts w:ascii="Times New Roman" w:eastAsia="Times New Roman" w:hAnsi="Times New Roman" w:cs="Times New Roman"/>
          <w:sz w:val="24"/>
          <w:szCs w:val="24"/>
        </w:rPr>
        <w:t>11.10  In</w:t>
      </w:r>
      <w:proofErr w:type="gramEnd"/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the event any of the Vendors are desirous of disposing of the Consideration Shares at any time after the Guaranteed Period, they shall give the Purchaser a first right of refusal to acquire the number of shares which the Vendors intend to dispose of at the weighted average market price of the Consideration Shares for the past five market days.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12.   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WARRANTIES AND UNDERTAKINGS BY THE VENDOR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12.1   The Vendors jointly and severally warrants to the Purchaser that:-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12.1:</w:t>
      </w:r>
      <w:proofErr w:type="gramStart"/>
      <w:r w:rsidRPr="00D464F0">
        <w:rPr>
          <w:rFonts w:ascii="Times New Roman" w:eastAsia="Times New Roman" w:hAnsi="Times New Roman" w:cs="Times New Roman"/>
          <w:sz w:val="24"/>
          <w:szCs w:val="24"/>
        </w:rPr>
        <w:t>1  each</w:t>
      </w:r>
      <w:proofErr w:type="gramEnd"/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Vendor has and will have full power and authority to enter into and perform this Agreement and the Deed of Indemnity which constitute or when executed, will constitute binding obligations on him in accordance with their respective terms;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12.1:</w:t>
      </w:r>
      <w:proofErr w:type="gramStart"/>
      <w:r w:rsidRPr="00D464F0">
        <w:rPr>
          <w:rFonts w:ascii="Times New Roman" w:eastAsia="Times New Roman" w:hAnsi="Times New Roman" w:cs="Times New Roman"/>
          <w:sz w:val="24"/>
          <w:szCs w:val="24"/>
        </w:rPr>
        <w:t>2  the</w:t>
      </w:r>
      <w:proofErr w:type="gramEnd"/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Shares will, at Completion, constitute the whole of the issued and paid-up share capital of the Company;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12.1:3  there is and at Completion will be no pledge, lien or other encumbrance on, over or affecting the Shares and there is and at Completion, will be no agreement or arrangement to give or create any such encumbrance and no claim has been or will be made by any person to be entitled to any of the foregoing;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12.1:4  the Vendors will be entitled to transfer the full legal and beneficial ownership of the Shares to the Purchaser on the terms of this Agreement and has obtained all such consents and approvals as are referred to in the Company's Articles of Association;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12.1:</w:t>
      </w:r>
      <w:proofErr w:type="gramStart"/>
      <w:r w:rsidRPr="00D464F0">
        <w:rPr>
          <w:rFonts w:ascii="Times New Roman" w:eastAsia="Times New Roman" w:hAnsi="Times New Roman" w:cs="Times New Roman"/>
          <w:sz w:val="24"/>
          <w:szCs w:val="24"/>
        </w:rPr>
        <w:t>5  the</w:t>
      </w:r>
      <w:proofErr w:type="gramEnd"/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information in Schedule II relating to the Company is true and accurate in all respects;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lastRenderedPageBreak/>
        <w:t>       12.1:6  save as set out in the Disclosure Letter, the Warranties in Schedule II are true and accurate in all respects at the Agreement Date; and, except in respect of anything to which the Purchaser gives its consent under Clause 12.7, will continue to be so up to and including the day of Completion; and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12.1:</w:t>
      </w:r>
      <w:proofErr w:type="gramStart"/>
      <w:r w:rsidRPr="00D464F0">
        <w:rPr>
          <w:rFonts w:ascii="Times New Roman" w:eastAsia="Times New Roman" w:hAnsi="Times New Roman" w:cs="Times New Roman"/>
          <w:sz w:val="24"/>
          <w:szCs w:val="24"/>
        </w:rPr>
        <w:t>7  the</w:t>
      </w:r>
      <w:proofErr w:type="gramEnd"/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contents of the Disclosure Letter and of all accompanying documents are true and accurate in all respects and fully, clearly and accurately disclose every matter to which they relate.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12.2   Each of the Vendors undertakes in relation to any Warranty which refers to the knowledge, information or belief of the Vendors, that he has made full enquiry into the subject matter of that Warranty.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12.3   Each of the Warranties is without prejudice to any other Warranty and, except where expressly stated otherwise, no clause contained in this Agreement shall govern or limit the extent or application of any other clause.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12.4   Each of the Vendors undertakes with the Purchaser that he will promptly disclose in writing to the Purchaser any event or circumstance, which arises or becomes known to him after the date this Agreement and prior to Completion, which is inconsistent with any of the Warranties or the contents of the Disclosure Letter or which might be material to be known by a purchaser for value of the Shares.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12.5   The rights and remedies of the Purchaser in respect of any breach of the Warranties shall not be affected by Completion, by any investigation made by it or on its behalf into the affairs of the Company, by its rescinding, or failing to rescind this Agreement, or failing to exercise or delaying the exercise of any right or remedy or by any other event or matter whatsoever, except a specific and duly authorised written waiver or release, and no single or partial exercise or any right or remedy shall preclude any further or other exercise.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12.6   None of the information supplied by the Company or its professional advisers prior to the date of this agreement to the Vendors or their agents, representatives or advisers in connection with the Warranties and the contents of the Disclosure Letter, or otherwise in relation to the business or affairs of the Company, shall be deemed a representation, warranty or guarantee of its accuracy by the Company to the Vendors, and the Vendors waive any claims against the Company which they might otherwise have in respect of it.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12.7   The Vendors shall procure that, except so far as may be necessary to give effect to this Agreement, the Company shall not, at any time, prior to Completion, without the prior written consent of the Purchaser:-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12.7:</w:t>
      </w:r>
      <w:proofErr w:type="gramStart"/>
      <w:r w:rsidRPr="00D464F0">
        <w:rPr>
          <w:rFonts w:ascii="Times New Roman" w:eastAsia="Times New Roman" w:hAnsi="Times New Roman" w:cs="Times New Roman"/>
          <w:sz w:val="24"/>
          <w:szCs w:val="24"/>
        </w:rPr>
        <w:t>1  do</w:t>
      </w:r>
      <w:proofErr w:type="gramEnd"/>
      <w:r w:rsidRPr="00D464F0">
        <w:rPr>
          <w:rFonts w:ascii="Times New Roman" w:eastAsia="Times New Roman" w:hAnsi="Times New Roman" w:cs="Times New Roman"/>
          <w:sz w:val="24"/>
          <w:szCs w:val="24"/>
        </w:rPr>
        <w:t>, procure or allow anything which may cause, constitute or result in a breach of the Warranties; or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12.7:</w:t>
      </w:r>
      <w:proofErr w:type="gramStart"/>
      <w:r w:rsidRPr="00D464F0">
        <w:rPr>
          <w:rFonts w:ascii="Times New Roman" w:eastAsia="Times New Roman" w:hAnsi="Times New Roman" w:cs="Times New Roman"/>
          <w:sz w:val="24"/>
          <w:szCs w:val="24"/>
        </w:rPr>
        <w:t>2  in</w:t>
      </w:r>
      <w:proofErr w:type="gramEnd"/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any way depart from the usual course of business of the Company as regards its nature, scope or manner.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12.8   The Vendors shall procure that prior to Completion, the Purchaser, its agents, representatives, accountants and solicitors are given promptly on request all such facilities and information regarding the business, assets, liabilities, contracts and affairs of the 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lastRenderedPageBreak/>
        <w:t>Company, and of the documents of title and other evidence of ownership of its assets, as the Purchaser may require.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12.9   Notwithstanding any rule of law or equity to the contrary, any release, waiver or compromise or any other arrangement of any kind whatsoever which the Purchaser may agree to or effect in relation to one of the Vendors in connection with this Agreement, and in particular the Warranties, shall not affect the rights and remedies of the Purchaser as regards any other of the Vendors.</w:t>
      </w:r>
    </w:p>
    <w:p w:rsidR="00D464F0" w:rsidRDefault="00D464F0" w:rsidP="005C32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13.   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REAL PROPERTY GAINS TAX AND INDEMNITY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13.1   The Vendors jointly and severally undertake, represent and declare to the Purchaser that the Company is not a real property company within the meaning of paragraph 34A of Schedule 2 of the Real Property Gains Tax Act, 1976 and the disposal of the Shares herein by the Vendors are not subject to any real property gains tax.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13.2   The Vendors jointly and severally undertake to indemnify and keep the Purchaser indemnified against all claims, demands, proceedings, actions, costs, expenses, damages, penalties, fines, imposts whatsoever arising from any Taxation on the disposal of the Shares.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14.   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ADJUSTMENTS TO PURCHASE CONSIDERATION 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14.1   The parties hereby acknowledge that the Price payable by the Purchaser to the Vendors has been arrived at between them on the warranted basis of the Guaranteed Profits provided by the Vendors and taking into account the Net Asset value and goodwill of the Company.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14.2   The parties shall jointly procure, as soon as practicable and in any event within 90 days after Completion, the preparation of the Completion Accounts which shall be prepared by the Company on the basis of the same accounting principles as the Principal Accounts and audited by the Company's Auditors, who shall also be instructed to certify the amounts of the Net Assets.  The cost of the audit and certification shall be paid by the Purchaser.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14.3   The parties shall disclose to the Company's Auditors all relevant facts and information for the purposes of preparing the Completion Accounts.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14.4   The Purchaser shall deliver to the Vendors copies of the Completion Accounts and the certification by the Company's Auditors of the amount of the Net Assets whose certification shall be final conclusive and binding on the parties.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14.5   If the Net Assets, is less than RM </w:t>
      </w:r>
      <w:r w:rsidR="005C3265">
        <w:rPr>
          <w:rFonts w:ascii="Times New Roman" w:eastAsia="Times New Roman" w:hAnsi="Times New Roman" w:cs="Times New Roman"/>
          <w:sz w:val="24"/>
          <w:szCs w:val="24"/>
        </w:rPr>
        <w:t xml:space="preserve">[insert the amount] 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>the purchase consideration for the Shares shall be reduced by the amount of that shortfall ("Shortfall").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14.6   The Vendors jointly and severally undertake and agree that the Price of RM </w:t>
      </w:r>
      <w:r w:rsidR="005C3265">
        <w:rPr>
          <w:rFonts w:ascii="Times New Roman" w:eastAsia="Times New Roman" w:hAnsi="Times New Roman" w:cs="Times New Roman"/>
          <w:sz w:val="24"/>
          <w:szCs w:val="24"/>
        </w:rPr>
        <w:t>[insert the amount]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shall be reduced by the amount of the Shortfall and that the necessary adjustments shall be made to the Final Balance.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15.   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RESTRICTIVE AGREEMENT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15.1   For the purpose of assuring to the Purchaser the full benefit of the businesses and goodwill of the Company, each of the Vendors undertakes by way of further consideration 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lastRenderedPageBreak/>
        <w:t>for the obligations of the Purchaser under this Agreement as separate and independent agreements that he will not:-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15.1:1  at any time after Completion disclose to any person or himself use for any purpose, and shall use his best endeavours to prevent the publication or disclosure of, any information concerning the business, accounts or finances of the Company or any of its clients' or customers transactions or affairs, which may, or may have, come to his knowledge</w:t>
      </w:r>
    </w:p>
    <w:p w:rsidR="005C3265" w:rsidRDefault="00D464F0" w:rsidP="005C32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15.1:2  for a period of five (5) years after Completion either on his own account or for any other person directly or indirectly solicit, interfere with or endeavour to entice away from the Company any person who to his knowledge is now or has during the two (2) years preceding the date of this Agreement been a client, customer or employee of, or in the habit of dealing with, the Company;</w:t>
      </w:r>
    </w:p>
    <w:p w:rsidR="005C3265" w:rsidRDefault="005C3265" w:rsidP="005C32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64F0" w:rsidRPr="00D464F0" w:rsidRDefault="00D464F0" w:rsidP="005C32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15.1:</w:t>
      </w:r>
      <w:proofErr w:type="gramStart"/>
      <w:r w:rsidRPr="00D464F0">
        <w:rPr>
          <w:rFonts w:ascii="Times New Roman" w:eastAsia="Times New Roman" w:hAnsi="Times New Roman" w:cs="Times New Roman"/>
          <w:sz w:val="24"/>
          <w:szCs w:val="24"/>
        </w:rPr>
        <w:t>3  for</w:t>
      </w:r>
      <w:proofErr w:type="gramEnd"/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a period of five (5) years after Completion, without the Purchaser's prior written consent either alone or jointly with or as manager (other than acting as managers for the Company), agent for or employee of any person, directly or indirectly carry on or be engaged or concerned or interested in any business similar to any business carried on by the Company at the Agreement Date.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16.   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COVENANTS UP TO COMPLETION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16.1  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Undertakings Pending Completion Date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Pending the Completion Date, the Vendors hereby jointly and severally undertake to the Purchaser that the Vendors shall take all necessary steps to give effect to this Agreement and also hereby undertake to exercise all their voting rights for the time being in the Company and to take all such other steps as may be necessary in their power respectively to procure the following:-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       </w:t>
      </w:r>
      <w:proofErr w:type="gramStart"/>
      <w:r w:rsidRPr="00D464F0">
        <w:rPr>
          <w:rFonts w:ascii="Times New Roman" w:eastAsia="Times New Roman" w:hAnsi="Times New Roman" w:cs="Times New Roman"/>
          <w:sz w:val="24"/>
          <w:szCs w:val="24"/>
        </w:rPr>
        <w:t>16.1.1  that</w:t>
      </w:r>
      <w:proofErr w:type="gramEnd"/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no amendment whatsoever be made to the Memorandum and Articles of Association of the Company without the consent of the Purchaser;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16.1.2  that the Company shall not issue or allot any shares or create or issue any obligations or securities convertible into shares whether fully paid or otherwise to any person whomsoever without the prior written consent of the Purchaser;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16.1.3  that the Company shall not consolidate or subdivide any shares, create any new classes of shares, grant any options over shares or any rights to subscribe for shares or debentures or to convert any debentures or obligations into shares, alter any of the rights attached to any of the issued shares, reduce any share capital or otherwise re-organise or grant any rights in respect of the share capital in any way without the prior written consent of the Purchaser;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16.1.4  that the Company will not, otherwise than in the ordinary course of carrying on business, sell or dispose of any part of its undertaking, property or assets or incur any contractual liabilities or indebtedness, including but not limited to, entering into service agreements with directors and employees;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      </w:t>
      </w:r>
      <w:proofErr w:type="gramStart"/>
      <w:r w:rsidRPr="00D464F0">
        <w:rPr>
          <w:rFonts w:ascii="Times New Roman" w:eastAsia="Times New Roman" w:hAnsi="Times New Roman" w:cs="Times New Roman"/>
          <w:sz w:val="24"/>
          <w:szCs w:val="24"/>
        </w:rPr>
        <w:t>16.1.5  that</w:t>
      </w:r>
      <w:proofErr w:type="gramEnd"/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the Company will obtain all the necessary licenses, insure the assets of the Company adequately and carry on business in the ordinary course so as to maintain the same as a going concern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       </w:t>
      </w:r>
      <w:proofErr w:type="gramStart"/>
      <w:r w:rsidRPr="00D464F0">
        <w:rPr>
          <w:rFonts w:ascii="Times New Roman" w:eastAsia="Times New Roman" w:hAnsi="Times New Roman" w:cs="Times New Roman"/>
          <w:sz w:val="24"/>
          <w:szCs w:val="24"/>
        </w:rPr>
        <w:t>16.1.6  that</w:t>
      </w:r>
      <w:proofErr w:type="gramEnd"/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the Company shall not declare or pay any dividend;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       </w:t>
      </w:r>
      <w:proofErr w:type="gramStart"/>
      <w:r w:rsidRPr="00D464F0">
        <w:rPr>
          <w:rFonts w:ascii="Times New Roman" w:eastAsia="Times New Roman" w:hAnsi="Times New Roman" w:cs="Times New Roman"/>
          <w:sz w:val="24"/>
          <w:szCs w:val="24"/>
        </w:rPr>
        <w:t>16.1.7  that</w:t>
      </w:r>
      <w:proofErr w:type="gramEnd"/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the Vendors shall not sell their shareholding in the Company or any part thereof; and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16.1.8  that the Vendors shall, as soon as possible, further disclose in writing to the Company any matter or thing may arise or become known to the Vendors after the date of this Agreement and before the Completion Date which is materially inconsistent with any of the warranties or representations given to by the Vendors pursuant hereto which might make any of such warranties or representations materially inaccurate or misleading if they were given at the Completion Date.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17.   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GENERAL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17.1   No announcement of any kind shall be made in respect of the subject matter of this Agreement, unless specifically agreed between the parties or an announcement is required by The Kuala Lumpur Stock Exchange.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17.2   If this Agreement ceases to have effect, the Purchaser will release and return to the Company all documents concerning it provided to the Purchaser or its advisers in connection with this Agreement and will not use or make available to any other person any information which it or its advisers have been given in respect of the Company and which is not in the public domain.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17.3   If any of the Shares shall at any time be sold or transferred, the benefit of each of the Warranties may be assigned to the purchaser or transferee of those shares who shall accordingly be entitled to enforce each of the Warranties against the Vendor as if he were named in this Agreement as the Purchaser.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17.4   This Agreement shall be binding upon each party's successors and assigns and personal representatives (as the case may be) but, except as expressly provided above, none of the rights of the parties under this Agreement or the Warranties may be assigned or transferred.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17.5   Subject to Clause 17.6, all expenses incurred by or on behalf of the parties, including all fees of agents, representatives, solicitors, accountants and actuaries employed by any of them in connection with the negotiation, preparation or execution of this agreement shall be borne solely by the party who incurred the liability and the Company shall not have any liability in respect of them.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17.6   If the Purchaser determines or rescinds this Agreement under any of its provisions or under the general law, then, in addition to any right or remedy which it may have against any of the Vendors for breach of this Agreement or the Warranties, the Vendors shall jointly and severally indemnify the Purchaser for all costs, charges and expenses incurred by it in connection with the negotiation, preparation and determination or rescission or this Agreement and all matters which it contemplates.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lastRenderedPageBreak/>
        <w:t>17.7   Time shall be of the essence of this Agreement, both as regards the dates and periods specifically mentioned and as to any dates and periods which may, by agreement in writing between or on behalf of the Vendor and the Purchaser, be substituted for them.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17.8   Any notice required to be given by any of the parties under this Agreement may be sent by post to the address of the addressee as set out in this Agreement or to such other address as the addressee may, from time to time, </w:t>
      </w:r>
      <w:r w:rsidR="009C0BDE" w:rsidRPr="00D464F0">
        <w:rPr>
          <w:rFonts w:ascii="Times New Roman" w:eastAsia="Times New Roman" w:hAnsi="Times New Roman" w:cs="Times New Roman"/>
          <w:sz w:val="24"/>
          <w:szCs w:val="24"/>
        </w:rPr>
        <w:t>have notified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for the purpose of this clause.</w:t>
      </w:r>
    </w:p>
    <w:p w:rsidR="00D464F0" w:rsidRPr="00D464F0" w:rsidRDefault="00D464F0" w:rsidP="00D46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       Communications sent by post shall be deemed to have been received </w:t>
      </w:r>
      <w:r w:rsidR="009C0BDE" w:rsidRPr="00D464F0">
        <w:rPr>
          <w:rFonts w:ascii="Times New Roman" w:eastAsia="Times New Roman" w:hAnsi="Times New Roman" w:cs="Times New Roman"/>
          <w:sz w:val="24"/>
          <w:szCs w:val="24"/>
        </w:rPr>
        <w:t>forty-eight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(48) hours after posting. In proving service by post, it shall only be necessary to prove that the communication was contained in an envelope which was duly addressed and posted in accordance with this clause. 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819DC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              </w:t>
      </w:r>
    </w:p>
    <w:p w:rsidR="007819DC" w:rsidRDefault="007819DC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19DC" w:rsidRDefault="007819DC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08EE" w:rsidRDefault="001008E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7819DC" w:rsidRDefault="007819DC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64F0" w:rsidRPr="00AD2FEB" w:rsidRDefault="00D464F0" w:rsidP="007819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2FE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SCHEDULE I</w:t>
      </w:r>
    </w:p>
    <w:p w:rsidR="00D464F0" w:rsidRPr="00D464F0" w:rsidRDefault="00D464F0" w:rsidP="00781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Vendors' Holdings and Consideration</w:t>
      </w:r>
    </w:p>
    <w:p w:rsidR="00D464F0" w:rsidRPr="00D464F0" w:rsidRDefault="007819DC" w:rsidP="00781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D464F0" w:rsidRPr="00D464F0">
        <w:rPr>
          <w:rFonts w:ascii="Times New Roman" w:eastAsia="Times New Roman" w:hAnsi="Times New Roman" w:cs="Times New Roman"/>
          <w:sz w:val="24"/>
          <w:szCs w:val="24"/>
        </w:rPr>
        <w:t xml:space="preserve">No. of the           Amount of 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464F0" w:rsidRPr="00D464F0" w:rsidRDefault="00D464F0" w:rsidP="00D46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Vendor's Name &amp; Address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        </w:t>
      </w:r>
      <w:r w:rsidR="00AD2FEB" w:rsidRPr="00AD2FEB">
        <w:rPr>
          <w:rFonts w:ascii="Times New Roman" w:eastAsia="Times New Roman" w:hAnsi="Times New Roman" w:cs="Times New Roman"/>
          <w:sz w:val="24"/>
          <w:szCs w:val="24"/>
        </w:rPr>
        <w:tab/>
      </w:r>
      <w:r w:rsidR="00AD2FEB" w:rsidRPr="00AD2FEB">
        <w:rPr>
          <w:rFonts w:ascii="Times New Roman" w:eastAsia="Times New Roman" w:hAnsi="Times New Roman" w:cs="Times New Roman"/>
          <w:sz w:val="24"/>
          <w:szCs w:val="24"/>
        </w:rPr>
        <w:tab/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Shares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           </w:t>
      </w:r>
      <w:r w:rsidR="00AD2FEB">
        <w:rPr>
          <w:rFonts w:ascii="Times New Roman" w:eastAsia="Times New Roman" w:hAnsi="Times New Roman" w:cs="Times New Roman"/>
          <w:sz w:val="24"/>
          <w:szCs w:val="24"/>
        </w:rPr>
        <w:tab/>
      </w:r>
      <w:r w:rsidR="00AD2FEB">
        <w:rPr>
          <w:rFonts w:ascii="Times New Roman" w:eastAsia="Times New Roman" w:hAnsi="Times New Roman" w:cs="Times New Roman"/>
          <w:sz w:val="24"/>
          <w:szCs w:val="24"/>
        </w:rPr>
        <w:tab/>
      </w:r>
      <w:r w:rsidR="00AD2FEB">
        <w:rPr>
          <w:rFonts w:ascii="Times New Roman" w:eastAsia="Times New Roman" w:hAnsi="Times New Roman" w:cs="Times New Roman"/>
          <w:sz w:val="24"/>
          <w:szCs w:val="24"/>
        </w:rPr>
        <w:tab/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the Price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11FE5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              </w:t>
      </w:r>
    </w:p>
    <w:p w:rsidR="00411FE5" w:rsidRDefault="00411FE5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08EE" w:rsidRDefault="001008EE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 w:type="page"/>
      </w:r>
    </w:p>
    <w:p w:rsidR="00D464F0" w:rsidRPr="00AD2FEB" w:rsidRDefault="00D464F0" w:rsidP="00AD2F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2FE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SCHEDULE II</w:t>
      </w:r>
    </w:p>
    <w:p w:rsidR="00D464F0" w:rsidRPr="00D464F0" w:rsidRDefault="00D464F0" w:rsidP="00AD2F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Details of the Company</w:t>
      </w:r>
    </w:p>
    <w:p w:rsidR="00D464F0" w:rsidRPr="00D464F0" w:rsidRDefault="00D464F0" w:rsidP="00D46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Company Number: 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Date of Incorporation:</w:t>
      </w:r>
    </w:p>
    <w:p w:rsidR="00D464F0" w:rsidRPr="00D464F0" w:rsidRDefault="00D464F0" w:rsidP="00D46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Share Capital</w:t>
      </w:r>
      <w:r w:rsidR="00AD2FE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464F0" w:rsidRPr="00D464F0" w:rsidRDefault="00D464F0" w:rsidP="00AD2F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Authorised</w:t>
      </w:r>
      <w:r w:rsidR="00AD2FE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Issued</w:t>
      </w:r>
      <w:r w:rsidR="00AD2FE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Registered Office:</w:t>
      </w:r>
    </w:p>
    <w:p w:rsidR="00D464F0" w:rsidRPr="00D464F0" w:rsidRDefault="00D464F0" w:rsidP="00D46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Directors: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Secretary:</w:t>
      </w:r>
    </w:p>
    <w:p w:rsidR="001008EE" w:rsidRDefault="001008EE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 w:type="page"/>
      </w:r>
    </w:p>
    <w:p w:rsidR="00D464F0" w:rsidRPr="00AD2FEB" w:rsidRDefault="00D464F0" w:rsidP="00AD2F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2FE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SCHEDULE III</w:t>
      </w:r>
    </w:p>
    <w:p w:rsidR="00D464F0" w:rsidRPr="00D464F0" w:rsidRDefault="00D464F0" w:rsidP="00AD2F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Warranties</w:t>
      </w:r>
    </w:p>
    <w:p w:rsidR="00D464F0" w:rsidRDefault="00D464F0" w:rsidP="009C0B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1.    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ACCOUNTS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1.1   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The Principal Accounts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1.1:1   The Principal Accounts were prepared in accordance with the historical cost convention.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1.1:2   The Principal Accounts:-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        (a)  give a true and fair view of the assets and liabilities of the Company at the Last Accounts Date and its profits for the financial period ended on that date;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        (b)  comply with the requirements of the CA and other relevant statutes;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        (c)  are not affected by any extraordinary, exceptional or non-recurring item;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        (d)  properly reflect the financial position of the Company;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        (e)  fully disclose all the assets of the Company;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        (f)  make full provision or reserve for all liabilities and capital commitments of the Company outstanding at the Last Accounts Date,  including contingent, unquantified or disputed liabilities; and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        (g)  make provision or reserve, in accordance with the principles set out in the notes included in the Principal Accounts, for all Taxation liable to be assessed on the Company or for which it may be accountable in respect of the period ended on the Last Accounts Date.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1.1:3   No amount included in the Principal Accounts in respect of any asset, whether fixed or current, exceeds its purchase price or production cost or (in the case of current assets) its net realisable value on the Last Accounts Date</w:t>
      </w:r>
    </w:p>
    <w:p w:rsidR="00AD2FEB" w:rsidRPr="00D464F0" w:rsidRDefault="00D464F0" w:rsidP="00AD2F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1.2   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Depreciation of Fixed Assets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In the Principal Accounts the fixed assets of the Company have been depreciated in accordance with the GAAP.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1.3   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Book Debts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There is no debtors as at the Last Account Date and the Company will remain the same position up to Completion Date.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1.4   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Books and Records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All the accounts, books, ledgers, financial and other records, of whatsoever kind, of the Company:-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lastRenderedPageBreak/>
        <w:t>       (a)     are in its possession;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(b)     have been fully properly and accurately kept and completed;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(c)     do not contain any material inaccuracies or discrepancies of any kind; and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(d)     give and reflect a true and fair view of its trading transactions, and its financial, contractual and trading position.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1.5   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Accounting Reference Date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The accounting reference date of the Company is the 31st day of December and there has not at any time been any other such date.</w:t>
      </w:r>
    </w:p>
    <w:p w:rsidR="00D464F0" w:rsidRDefault="00D464F0" w:rsidP="00AD2F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2.    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CORPORATE MATTERS</w:t>
      </w:r>
      <w:r w:rsidR="00AD2F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2.1   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Directors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The only directors of the Company are the persons whose names are listed in Schedule I.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2.2   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Subsidiaries, Associations and Branche</w:t>
      </w:r>
      <w:r w:rsidR="009C0BDE">
        <w:rPr>
          <w:rFonts w:ascii="Times New Roman" w:eastAsia="Times New Roman" w:hAnsi="Times New Roman" w:cs="Times New Roman"/>
          <w:sz w:val="24"/>
          <w:szCs w:val="24"/>
          <w:u w:val="single"/>
        </w:rPr>
        <w:t>s</w:t>
      </w:r>
    </w:p>
    <w:p w:rsidR="00D464F0" w:rsidRPr="00D464F0" w:rsidRDefault="00D464F0" w:rsidP="00AD2F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       The </w:t>
      </w:r>
      <w:proofErr w:type="gramStart"/>
      <w:r w:rsidRPr="00D464F0">
        <w:rPr>
          <w:rFonts w:ascii="Times New Roman" w:eastAsia="Times New Roman" w:hAnsi="Times New Roman" w:cs="Times New Roman"/>
          <w:sz w:val="24"/>
          <w:szCs w:val="24"/>
        </w:rPr>
        <w:t>Company:-</w:t>
      </w:r>
      <w:proofErr w:type="gramEnd"/>
    </w:p>
    <w:p w:rsidR="00D464F0" w:rsidRPr="00AD2FEB" w:rsidRDefault="00D464F0" w:rsidP="00AD2FEB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FEB">
        <w:rPr>
          <w:rFonts w:ascii="Times New Roman" w:eastAsia="Times New Roman" w:hAnsi="Times New Roman" w:cs="Times New Roman"/>
          <w:sz w:val="24"/>
          <w:szCs w:val="24"/>
        </w:rPr>
        <w:t>is not the holder or beneficial owner of or has agreed to acquire any share or loan capital of any company (whether incorporated in Malaysia or elsewhere); and</w:t>
      </w:r>
    </w:p>
    <w:p w:rsidR="00AD2FEB" w:rsidRPr="00AD2FEB" w:rsidRDefault="00AD2FEB" w:rsidP="00AD2FEB">
      <w:pPr>
        <w:pStyle w:val="ListParagraph"/>
        <w:spacing w:before="100" w:beforeAutospacing="1" w:after="100" w:afterAutospacing="1" w:line="240" w:lineRule="auto"/>
        <w:ind w:left="984"/>
        <w:rPr>
          <w:rFonts w:ascii="Times New Roman" w:eastAsia="Times New Roman" w:hAnsi="Times New Roman" w:cs="Times New Roman"/>
          <w:sz w:val="24"/>
          <w:szCs w:val="24"/>
        </w:rPr>
      </w:pPr>
    </w:p>
    <w:p w:rsidR="00D464F0" w:rsidRPr="00AD2FEB" w:rsidRDefault="00D464F0" w:rsidP="00AD2FEB">
      <w:pPr>
        <w:ind w:left="993" w:hanging="851"/>
        <w:rPr>
          <w:rFonts w:ascii="Times New Roman" w:hAnsi="Times New Roman" w:cs="Times New Roman"/>
          <w:sz w:val="24"/>
          <w:szCs w:val="24"/>
        </w:rPr>
      </w:pPr>
      <w:r w:rsidRPr="00D464F0">
        <w:t xml:space="preserve">       </w:t>
      </w:r>
      <w:r w:rsidRPr="00AD2FEB">
        <w:rPr>
          <w:rFonts w:ascii="Times New Roman" w:hAnsi="Times New Roman" w:cs="Times New Roman"/>
          <w:sz w:val="24"/>
          <w:szCs w:val="24"/>
        </w:rPr>
        <w:t>(b)    does not have any branch, agency or place of business, or any permanent establishment outside Malaysia.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2.3   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Options over Company's Capital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Except as required by this Agreement, there are no agreements or arrangements in force which provide for the present or future issue, allotment or transfer of or grant to any person the right (whether conditional or otherwise) to call for the issue, allotment or transfer of any share or loan capital of the Company (including any option or right of pre-emption or conversion).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2.4   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New Issues of Capital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No share or loan capital has been issued or allotted, or agreed to be issued or allotted, by the Company since the Last Accounts Date.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2.5   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Commissions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No one is entitled to receive from the Company any finder's fee, brokerage or other commission in connection with the sale and purchase of the Shares under this Agreement.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2.6   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Memoranda and Articles of Association,</w:t>
      </w:r>
    </w:p>
    <w:p w:rsidR="00D464F0" w:rsidRDefault="00D464F0" w:rsidP="009C0B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  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Statutory Books and Resolutions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2.6:1   The copy of the Memorandum and Articles of Association of the Company attached to the Disclosure Letter is accurate and complete in all respects and has embodied in it or annexed to it a copy of every such resolution as is referred to in CA 34.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2.6:2   The register of members and other statutory books of the Company have been properly kept and contain an accurate and complete record of the matters with which they should deal.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2.6:3   No notice or allegation that any of the foregoing is incorrect or should be rectified has been received.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2.6:4   Since the Last Accounts Date, no alteration has been made to the Memorandum or Articles of Association of the Company and no resolution of any kind of the shareholders of the Company has been passed (other than resolutions relating to business at annual general meetings which was not special business) and, pending Completion, no resolution shall be passed without the prior written consent of the Purchaser.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2.7   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Documents File</w:t>
      </w:r>
    </w:p>
    <w:p w:rsidR="00D464F0" w:rsidRPr="00D464F0" w:rsidRDefault="00D464F0" w:rsidP="00AD2F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2.7:1   All returns, particulars, resolutions and documents required by the CA or any other legislation to be filed with the Registrar of Companies, or any other authority, in respect of the Company have been duly filed and were correct; and due compliance has been made with all the provisions of the CA and other legal requirements in connection with the formation of the Company, the allotment or issue of shares, debentures and other securities, the payment of dividends and the conduct of its business.</w:t>
      </w:r>
      <w:r w:rsidR="00AD2F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D2FEB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2.7:2   All charges in favour of the Company have (if appropriate) been registered in accordance with the provisions of the CA.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2.8   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Possession of Documents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All title deeds relating to the assets of the Company and an executed copy of all agreements to which the Company is a party, and the original copies of all other documents which are owned by or which ought to be in the possession of the Company are in its possession.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2.9   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Investigations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There are no pending, or in existence, any investigations or enquiries by, or on behalf of, any governmental or other body in respect of the affairs of the Company.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2.10  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Information Disclosed to</w:t>
      </w:r>
    </w:p>
    <w:p w:rsidR="00AD2FEB" w:rsidRPr="00D464F0" w:rsidRDefault="00D464F0" w:rsidP="00AD2F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   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Purchaser Correct</w:t>
      </w:r>
      <w:r w:rsidR="00AD2F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2.10:</w:t>
      </w:r>
      <w:proofErr w:type="gramStart"/>
      <w:r w:rsidRPr="00D464F0">
        <w:rPr>
          <w:rFonts w:ascii="Times New Roman" w:eastAsia="Times New Roman" w:hAnsi="Times New Roman" w:cs="Times New Roman"/>
          <w:sz w:val="24"/>
          <w:szCs w:val="24"/>
        </w:rPr>
        <w:t>1  All</w:t>
      </w:r>
      <w:proofErr w:type="gramEnd"/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information given by the Vendor, the Vendors' Solicitors or the Vendors' Accountants to the Purchaser, the Purchaser's Solicitors or the Purchaser's Accountants 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lastRenderedPageBreak/>
        <w:t>relating to the business, activities, affairs or assets or liabilities of the Company was, when given, and is now accurate and comprehensive in all respects.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2.10:</w:t>
      </w:r>
      <w:proofErr w:type="gramStart"/>
      <w:r w:rsidRPr="00D464F0">
        <w:rPr>
          <w:rFonts w:ascii="Times New Roman" w:eastAsia="Times New Roman" w:hAnsi="Times New Roman" w:cs="Times New Roman"/>
          <w:sz w:val="24"/>
          <w:szCs w:val="24"/>
        </w:rPr>
        <w:t>2  There</w:t>
      </w:r>
      <w:proofErr w:type="gramEnd"/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are no material facts or circumstances, in relation to the assets, business or financial condition of the Company, which have not been fully and fairly disclosed in writing to the Purchaser or the Purchaser's Solicitors, and which, if disclosed, might reasonably have been expected to affect the decision of the Purchaser to enter into this Agreement.</w:t>
      </w:r>
    </w:p>
    <w:p w:rsidR="00AD2FEB" w:rsidRPr="00D464F0" w:rsidRDefault="00D464F0" w:rsidP="00AD2F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3.    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TAXATION</w:t>
      </w:r>
      <w:r w:rsidR="00AD2F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464F0" w:rsidRPr="00D464F0" w:rsidRDefault="00D464F0" w:rsidP="00AD2F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3.1   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Administration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3.1:1   All returns, computations and payments which should be or should have been made by the Company for any Taxation purpose have been made within the requisite periods and are up-to-date, correct and on a proper basis and none of them is or is likely to be the subject of any dispute with the Inland Revenue or other Taxation authorities.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3.1:2   The Company has not, since the Last Accounts Date, paid or become liable to pay any penalty or interest charged by virtue of the provisions of any Taxation statute.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3.2   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Transactions Not At Arm's Length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3.2:1   The Company has not carried out or been engaged in, any transaction or arrangement to which the provisions of ITA (Sale etc at an undervalue or overvalue) have been or may be applied.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3.2:2   The Company does not own nor has it agreed to acquire any asset, or has received or agreed to receive any services or facilities (including without limitation the benefit of any licences or agreements), the consideration for the acquisition or provision of which was or will be in excess of its market value or determined otherwise than on an arm's length basis.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3.2:3   Other than what is specified in the Disclosure Letter, the Company has not disposed of or acquired any asset in such circumstances that the provisions of RPGTA (Disposals and acquisitions treated as made at market value) could apply.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3.3   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Tax Avoidance</w:t>
      </w:r>
    </w:p>
    <w:p w:rsidR="00D464F0" w:rsidRPr="00D464F0" w:rsidRDefault="00D464F0" w:rsidP="00D46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The Company has not, since the Last Accounts Date, engaged in or been a party to any scheme or arrangement of which the main purpose, or one of the main purposes, was the evasion of Taxation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4.    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FINANCE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4.1   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Capital Commitments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Other than what is specified in the Disclosure Letter, there were no commitments on capital account outstanding at the Last Accounts Date and since the Last Accounts Date, the Company has not made or agreed to make any capital expenditure, or incurred or agreed to incur any capital commitments nor has it disposed of or realised any capital assets or any interest therein.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4.2   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Dividends and Distribution</w:t>
      </w:r>
    </w:p>
    <w:p w:rsidR="00D464F0" w:rsidRDefault="00D464F0" w:rsidP="00AD2F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4.2:1   Since the Last Accounts Date, no dividend or other distribution has been or is treated as having been declared, made or paid by the Company</w:t>
      </w:r>
      <w:r w:rsidR="00AD2F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D2FEB" w:rsidRPr="00D464F0" w:rsidRDefault="00AD2FEB" w:rsidP="00AD2F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64F0" w:rsidRDefault="00D464F0" w:rsidP="00B850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       4.2:2   All dividends or distributions declared, made or paid by the Company have been declared, made or paid in accordance with its articles of association and the applicable provisions of the CA. 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4.3   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Bank and Other Borrowings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4.3:1   Full details of all limits on the Company's bank overdraft facilities are accurately set out in the Disclosure Letter.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4.3:2   The total amount borrowed by the Company from each of its bankers does not exceed its respective overdraft facilities</w:t>
      </w:r>
    </w:p>
    <w:p w:rsidR="00D464F0" w:rsidRDefault="00D464F0" w:rsidP="00AD2F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4.3:3   The total amount borrowed by the Company (as determined in accordance with the provisions of the relevant instrument) does not exceed any limitation on its borrowing powers contained in its articles of association, or in any debenture or other deed or document binding upon it</w:t>
      </w:r>
      <w:r w:rsidR="00AD2F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D2FEB" w:rsidRPr="00D464F0" w:rsidRDefault="00AD2FEB" w:rsidP="00AD2F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2FEB" w:rsidRPr="00D464F0" w:rsidRDefault="00D464F0" w:rsidP="00AD2F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       4.3:4   The Company has no outstanding nor has it agreed to create or issue, any loan capital; nor has it factored any of its </w:t>
      </w:r>
      <w:proofErr w:type="gramStart"/>
      <w:r w:rsidR="00135F14" w:rsidRPr="00D464F0">
        <w:rPr>
          <w:rFonts w:ascii="Times New Roman" w:eastAsia="Times New Roman" w:hAnsi="Times New Roman" w:cs="Times New Roman"/>
          <w:sz w:val="24"/>
          <w:szCs w:val="24"/>
        </w:rPr>
        <w:t>debts</w:t>
      </w:r>
      <w:r w:rsidR="00135F14">
        <w:rPr>
          <w:rFonts w:ascii="Times New Roman" w:eastAsia="Times New Roman" w:hAnsi="Times New Roman" w:cs="Times New Roman"/>
          <w:sz w:val="24"/>
          <w:szCs w:val="24"/>
        </w:rPr>
        <w:t>,</w:t>
      </w:r>
      <w:r w:rsidR="00135F14" w:rsidRPr="00D464F0">
        <w:rPr>
          <w:rFonts w:ascii="Times New Roman" w:eastAsia="Times New Roman" w:hAnsi="Times New Roman" w:cs="Times New Roman"/>
          <w:sz w:val="24"/>
          <w:szCs w:val="24"/>
        </w:rPr>
        <w:t xml:space="preserve"> or</w:t>
      </w:r>
      <w:proofErr w:type="gramEnd"/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engaged in financing of a type which would not require to be shown or reflected in the Principal Accounts, or borrowed any money which it has not repaid, save for borrowings not exceeding the amounts shown in the Principal Accounts.</w:t>
      </w:r>
      <w:r w:rsidR="00AD2F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4.3:5   The Company has not, since the Last Accounts Date, repaid or become liable to repay any loan or indebtedness in advance of its stated maturity.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4.3:6   The Company has not received notice (whether formal or informal) from any lenders of money to it, requiring repayment or intimating the enforcement of any security the lender may hold over any of its assets; and there are no circumstances likely to give rise to any such notice.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4.4   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Loans By and Debts Due to the Company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The Company has not lent any money which has not been repaid to it, or owns the benefit of any debt (whether or not due for payment), other than debts which have arisen in the ordinary course of its business; and the Company has not made any loan contrary to the CA.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4.5   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Liabilities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4.5:1   There are no liabilities (including contingent liabilities) which are outstanding on the part of the Company other than those liabilities disclosed in the Principal Accounts or incurred in the ordinary and proper course of trading since the Last Accounts Date.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lastRenderedPageBreak/>
        <w:t>       4.5:2   There has been no exercise, purported exercise or claim for any charge, lien, encumbrance or equity over any of the fixed assets of the Company; and there is no dispute directly or indirectly relating to any of its fixed assets.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4.5:3   The Company has not been the tenant of, or a guarantor in respect of, any leasehold property.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4.6   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Bank Accounts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A statement of the bank accounts of the Company has been supplied to the Purchaser.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4.7   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Working Capital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Having regard to existing bank and other facilities, the Company has sufficient working capital for the purposes of continuing to carry on its business in its present form and at its present level of turnover for the period of twelve (12) months after Completion and for the purposes of executing, carrying out and fulfilling, in accordance with their terms, all orders, projects and contractual obligations which are binding upon it and remain outstanding.</w:t>
      </w:r>
    </w:p>
    <w:p w:rsidR="00AD2FEB" w:rsidRPr="00D464F0" w:rsidRDefault="00D464F0" w:rsidP="00AD2F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4.8   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Continuation of Facilities</w:t>
      </w:r>
      <w:r w:rsidR="00AD2F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464F0" w:rsidRPr="00D464F0" w:rsidRDefault="00D464F0" w:rsidP="00AD2F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In relation to all debentures, acceptance credits, overdrafts, loans or other financial facilities outstanding or available to the Company (referred to in this clause as `facilities'):</w:t>
      </w:r>
    </w:p>
    <w:p w:rsidR="00D464F0" w:rsidRPr="00D464F0" w:rsidRDefault="00D464F0" w:rsidP="00AD2FEB">
      <w:pPr>
        <w:spacing w:before="100" w:beforeAutospacing="1" w:after="100" w:afterAutospacing="1" w:line="240" w:lineRule="auto"/>
        <w:ind w:left="993" w:hanging="993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(a)     there has been no contravention of or non-compliance with any provision of any of those documents;</w:t>
      </w:r>
    </w:p>
    <w:p w:rsidR="00D464F0" w:rsidRPr="00D464F0" w:rsidRDefault="00D464F0" w:rsidP="00AD2FEB">
      <w:pPr>
        <w:spacing w:before="100" w:beforeAutospacing="1" w:after="100" w:afterAutospacing="1" w:line="240" w:lineRule="auto"/>
        <w:ind w:left="993" w:hanging="993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(b)     no steps for the early repayment of any indebtedness have been taken or threatened;</w:t>
      </w:r>
    </w:p>
    <w:p w:rsidR="00D464F0" w:rsidRPr="00D464F0" w:rsidRDefault="00D464F0" w:rsidP="00AD2FEB">
      <w:pPr>
        <w:spacing w:before="100" w:beforeAutospacing="1" w:after="100" w:afterAutospacing="1" w:line="240" w:lineRule="auto"/>
        <w:ind w:left="993" w:hanging="993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(c)     there have not been nor are there any circumstances known to the Vendor, whereby the continuation of any of the facilities might be prejudiced, or which might give rise to any alteration in the terms and conditions of any of the facilities;</w:t>
      </w:r>
    </w:p>
    <w:p w:rsidR="00D464F0" w:rsidRPr="00D464F0" w:rsidRDefault="00D464F0" w:rsidP="00AD2FEB">
      <w:pPr>
        <w:spacing w:before="100" w:beforeAutospacing="1" w:after="100" w:afterAutospacing="1" w:line="240" w:lineRule="auto"/>
        <w:ind w:left="993" w:hanging="993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(d)     none of the facilities is dependent on the guarantee or indemnity of or any security provided by a third party; and</w:t>
      </w:r>
    </w:p>
    <w:p w:rsidR="00D464F0" w:rsidRPr="00D464F0" w:rsidRDefault="00D464F0" w:rsidP="00AD2FEB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       (e)     the Vendor has no knowledge, information or belief that, as a result of the acquisition of the Shares by the Purchaser or any other thing contemplated in this agreement, any of the facilities might be terminated or mature, prior to its stated maturity. 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5.    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TRADING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5.1   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Changes Since </w:t>
      </w:r>
      <w:proofErr w:type="gramStart"/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The</w:t>
      </w:r>
      <w:proofErr w:type="gramEnd"/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Last Accounts Date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       5.1:1   Since the Last Accounts </w:t>
      </w:r>
      <w:proofErr w:type="gramStart"/>
      <w:r w:rsidRPr="00D464F0">
        <w:rPr>
          <w:rFonts w:ascii="Times New Roman" w:eastAsia="Times New Roman" w:hAnsi="Times New Roman" w:cs="Times New Roman"/>
          <w:sz w:val="24"/>
          <w:szCs w:val="24"/>
        </w:rPr>
        <w:t>Date:-</w:t>
      </w:r>
      <w:proofErr w:type="gramEnd"/>
    </w:p>
    <w:p w:rsidR="00D464F0" w:rsidRPr="00D464F0" w:rsidRDefault="00D464F0" w:rsidP="00AD2FEB">
      <w:pPr>
        <w:spacing w:before="100" w:beforeAutospacing="1" w:after="100" w:afterAutospacing="1" w:line="240" w:lineRule="auto"/>
        <w:ind w:left="851" w:hanging="1277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        (a)  the business of the Company has been continued in the ordinary and normal course;</w:t>
      </w:r>
    </w:p>
    <w:p w:rsidR="00D464F0" w:rsidRPr="00D464F0" w:rsidRDefault="00D464F0" w:rsidP="00AD2FEB">
      <w:pPr>
        <w:spacing w:before="100" w:beforeAutospacing="1" w:after="100" w:afterAutospacing="1" w:line="240" w:lineRule="auto"/>
        <w:ind w:left="851" w:hanging="1277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lastRenderedPageBreak/>
        <w:t>              (b)  there has been no deterioration in the turnover of the financial or trading position or prospects of the Company;</w:t>
      </w:r>
    </w:p>
    <w:p w:rsidR="00D464F0" w:rsidRPr="00D464F0" w:rsidRDefault="00D464F0" w:rsidP="00AD2FEB">
      <w:pPr>
        <w:spacing w:before="100" w:beforeAutospacing="1" w:after="100" w:afterAutospacing="1" w:line="240" w:lineRule="auto"/>
        <w:ind w:left="851" w:hanging="1277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        (c)  the Company has not, by doing or omitting to do anything, prejudiced its goodwill;</w:t>
      </w:r>
    </w:p>
    <w:p w:rsidR="00D464F0" w:rsidRPr="00D464F0" w:rsidRDefault="00D464F0" w:rsidP="00AD2FEB">
      <w:pPr>
        <w:spacing w:before="100" w:beforeAutospacing="1" w:after="100" w:afterAutospacing="1" w:line="240" w:lineRule="auto"/>
        <w:ind w:left="851" w:hanging="1277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        (d)  no part of the business of the Company has been affected by any abnormal factor not affecting similar businesses to a like extent; and</w:t>
      </w:r>
    </w:p>
    <w:p w:rsidR="00D464F0" w:rsidRPr="00D464F0" w:rsidRDefault="00D464F0" w:rsidP="00AD2FEB">
      <w:pPr>
        <w:spacing w:before="100" w:beforeAutospacing="1" w:after="100" w:afterAutospacing="1" w:line="240" w:lineRule="auto"/>
        <w:ind w:left="851" w:hanging="1277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        (e)  the Company has paid its creditors in accordance with their respective credit terms; and there are no amounts owing by the Company which have been due for more than six (6) weeks.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5.1:2   The value of the net realisable assets of the Company is not now less than at the Last Accounts Date.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5.1:3   The trading prospects of the Company have not been adversely affected as a result of any event or circumstance arising since the Last Accounts Date.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5.2   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Vendor's Other Interests and</w:t>
      </w:r>
    </w:p>
    <w:p w:rsidR="00D464F0" w:rsidRDefault="00D464F0" w:rsidP="00AD2F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   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Liabilities to the Company</w:t>
      </w:r>
      <w:r w:rsidR="00AD2F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D2FEB" w:rsidRPr="00D464F0" w:rsidRDefault="00AD2FEB" w:rsidP="00AD2F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5.2:1   The Vendor does not have any rights or interests, directly or indirectly, in any business other than those now carried on by the Company which are or are likely to be or become competitive with the businesses of the Company, save as registered holder or beneficial owner of any class of securities of any company which is listed on The Kuala Lumpur Stock Exchange and in respect of which the Vendors hold and are beneficially interested in less than 5% of any single class of the securities in that company.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5.2:2   There is no outstanding indebtedness of the Vendors to the Company.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5.3   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Effect of Sale of Shares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5.3:1   The Vendor has no knowledge, information or belief that after Completion (whether by reason of an existing agreement or arrangement or otherwise) or as a result of the proposed acquisition of the Company by the Purchaser:-</w:t>
      </w:r>
    </w:p>
    <w:p w:rsidR="00D464F0" w:rsidRPr="00D464F0" w:rsidRDefault="00D464F0" w:rsidP="00B850E2">
      <w:pPr>
        <w:spacing w:before="100" w:beforeAutospacing="1" w:after="100" w:afterAutospacing="1" w:line="240" w:lineRule="auto"/>
        <w:ind w:left="993" w:hanging="1277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        (a)  any supplier of the Company will cease or be entitled to cease supplying it or may substantially reduce its supplies to it;</w:t>
      </w:r>
    </w:p>
    <w:p w:rsidR="00D464F0" w:rsidRPr="00D464F0" w:rsidRDefault="00D464F0" w:rsidP="00B850E2">
      <w:pPr>
        <w:spacing w:before="100" w:beforeAutospacing="1" w:after="100" w:afterAutospacing="1" w:line="240" w:lineRule="auto"/>
        <w:ind w:left="993" w:hanging="1277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        (b)  any customer of the Company will cease or be entitled to cease to deal with it or may substantially reduce its existing level of business with it;</w:t>
      </w:r>
    </w:p>
    <w:p w:rsidR="00D464F0" w:rsidRPr="00D464F0" w:rsidRDefault="00D464F0" w:rsidP="00AD2FEB">
      <w:pPr>
        <w:spacing w:before="100" w:beforeAutospacing="1" w:after="100" w:afterAutospacing="1" w:line="240" w:lineRule="auto"/>
        <w:ind w:left="1276" w:hanging="1560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        (c)  the Company will lose the benefit of any right of privilege which it enjoys; an</w:t>
      </w:r>
    </w:p>
    <w:p w:rsidR="00D464F0" w:rsidRPr="00D464F0" w:rsidRDefault="00D464F0" w:rsidP="00B850E2">
      <w:pPr>
        <w:spacing w:after="0" w:line="240" w:lineRule="auto"/>
        <w:ind w:left="1276" w:hanging="1560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  (d)  any officer or senior employee of the Company will leave. 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       5.3:2   Compliance with the terms of this agreement does not and will </w:t>
      </w:r>
      <w:proofErr w:type="gramStart"/>
      <w:r w:rsidRPr="00D464F0">
        <w:rPr>
          <w:rFonts w:ascii="Times New Roman" w:eastAsia="Times New Roman" w:hAnsi="Times New Roman" w:cs="Times New Roman"/>
          <w:sz w:val="24"/>
          <w:szCs w:val="24"/>
        </w:rPr>
        <w:t>not:-</w:t>
      </w:r>
      <w:proofErr w:type="gramEnd"/>
    </w:p>
    <w:p w:rsidR="00D464F0" w:rsidRPr="00D464F0" w:rsidRDefault="00D464F0" w:rsidP="00AD2FEB">
      <w:pPr>
        <w:spacing w:before="100" w:beforeAutospacing="1" w:after="100" w:afterAutospacing="1" w:line="240" w:lineRule="auto"/>
        <w:ind w:left="1134" w:hanging="1276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lastRenderedPageBreak/>
        <w:t>              (a)  conflict with, or result in the breach of, or constitute a default under, any of the terms, conditions or provisions of any agreement or instrument to which the Company is a party, or any provision of the Memorandum or Articles of Association of the Company or any encumbrance, lease, contract, order, judgement, award, injunction, regulation or other restriction or obligation of any kind or character by which or to which any asset of the Company is bound or subject;</w:t>
      </w:r>
    </w:p>
    <w:p w:rsidR="00D464F0" w:rsidRPr="00D464F0" w:rsidRDefault="00D464F0" w:rsidP="00AD2FEB">
      <w:pPr>
        <w:spacing w:before="100" w:beforeAutospacing="1" w:after="100" w:afterAutospacing="1" w:line="240" w:lineRule="auto"/>
        <w:ind w:left="1134" w:hanging="1276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        (b)  relieve any person from any obligation to the Company (whether contractual or otherwise), or enable any person to determine any such obligation or any right or benefit enjoyed by the Company, or to exercise any right, whether under an agreement with or otherwise in respect of the Company;</w:t>
      </w:r>
    </w:p>
    <w:p w:rsidR="00D464F0" w:rsidRPr="00D464F0" w:rsidRDefault="00D464F0" w:rsidP="00AD2FEB">
      <w:pPr>
        <w:spacing w:before="100" w:beforeAutospacing="1" w:after="100" w:afterAutospacing="1" w:line="240" w:lineRule="auto"/>
        <w:ind w:left="1134" w:hanging="1276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        (c)  result in the creation, imposition, crystallization or enforcement of any encumbrance whatsoever on any of the assets of the Company; and</w:t>
      </w:r>
    </w:p>
    <w:p w:rsidR="00D464F0" w:rsidRPr="00D464F0" w:rsidRDefault="00D464F0" w:rsidP="00AD2FEB">
      <w:pPr>
        <w:spacing w:before="100" w:beforeAutospacing="1" w:after="100" w:afterAutospacing="1" w:line="240" w:lineRule="auto"/>
        <w:ind w:left="1134" w:hanging="1276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        (d)  result in any present or future indebtedness of the Company becoming due and payable or capable of being declared due and payable prior to its stated maturity.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5.4   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Conduct of Businesses in Accordance With</w:t>
      </w:r>
    </w:p>
    <w:p w:rsidR="00D464F0" w:rsidRPr="00D464F0" w:rsidRDefault="00D464F0" w:rsidP="00D46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   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Memoranda and Articles of Associatio</w:t>
      </w:r>
      <w:r w:rsidR="00B850E2">
        <w:rPr>
          <w:rFonts w:ascii="Times New Roman" w:eastAsia="Times New Roman" w:hAnsi="Times New Roman" w:cs="Times New Roman"/>
          <w:sz w:val="24"/>
          <w:szCs w:val="24"/>
          <w:u w:val="single"/>
        </w:rPr>
        <w:t>n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464F0" w:rsidRPr="00D464F0" w:rsidRDefault="00D464F0" w:rsidP="00B850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        5.4:1   The Company has, at all times, carried on business and conducted its affairs in all respects in accordance with its Memorandum and Articles of Association for the time being in force and any other documents to which it is or has been a party. 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  5.4:2   The Company is empowered and duly qualified to carry on business in all jurisdictions in which it now carries on business.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5.5   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Joint Ventures and Partnership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The Company is not nor has it agreed to become a member of any joint venture, consortium, partnership or other unincorporated association; and the Company is not nor has it agreed to become a party to any agreement or arrangement for sharing commissions or other income.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5.6   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Agreements Relating to the</w:t>
      </w:r>
    </w:p>
    <w:p w:rsidR="00D464F0" w:rsidRDefault="00D464F0" w:rsidP="00AD2F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   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Management and Business</w:t>
      </w:r>
      <w:r w:rsidR="00AD2F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D2FEB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There are no arrangements or understandings (whether legally enforceable or not) between the Company and any person who is a shareholder or the beneficial owner of any interest in it, or in any company in which the Company is interested, or any Associate of any such person, relating to the management of the Company's business, or the appointment or removal of directors of the Company, or the ownership or transfer of ownership or the letting of any of the assets of the Company, or the provision, supply or purchase of finance, goods, services or other facilities to, by or from the Company, or in any other respect relating to its affairs.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5.7   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Agency Agreements and Agreements</w:t>
      </w:r>
    </w:p>
    <w:p w:rsidR="00D464F0" w:rsidRPr="00D464F0" w:rsidRDefault="00D464F0" w:rsidP="00D46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   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Restricting Business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  5.7:1   The Company is not a party to any agency, distributorship, marketing, purchasing, manufacturing or licensing agreement or arrangement, or any restrictive trading or other agreement or arrangement, pursuant to which any part of its business is carried on, or which, in any way, restricts its freedom to carry on the whole or any part of its business in any part of the world in such manner as it thinks fit.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5.7:2   The Company is not a party to any undertaking or assurances given to any court or governmental agency which is still in force.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5.8   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Litigation,</w:t>
      </w:r>
      <w:r w:rsidR="00B850E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Disputes and Winding-Up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5.8:1   The Company is not engaged in any litigation or arbitration proceedings as plaintiff or defendant; there are no proceedings pending or threatened either by or against the Company; and there are no circumstances which are likely to give rise to any litigation or arbitration.</w:t>
      </w:r>
    </w:p>
    <w:p w:rsidR="00D464F0" w:rsidRPr="00D464F0" w:rsidRDefault="00D464F0" w:rsidP="00D46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       5.8:2   There is no dispute with any revenue or other official, department in Malaysia or elsewhere, in relation to the affairs of the Company, and there are no facts which may give rise to any dispute. 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  5.8:3   There are no claims pending or threatened or capable of arising against the Company by an employee or workman or third party, in respect of any accident or injury, which are not fully covered by insurance.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5.8:4   No order has been made or petition presented or resolution passed for the winding-up of the Company; nor has any distress, execution or other process been levied in respect of the Company which remains undischarged; nor is there any unfulfilled or unsatisfied judgement or court order outstanding against the Company.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5.9   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Compliance with Statutes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5.9:1   The Company has not and none of its officers, agents or employees (during the course of their duties in relation to it) has committed or omitted to do any act or thing the commission or omission of which is or could be in contravention of any act, order, regulation or the like giving rise to any fine, penalty, default proceedings or other liability on its part.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5.9:2   The Company has conducted and is conducting its business in all respects in accordance with all applicable laws and regulations.</w:t>
      </w:r>
    </w:p>
    <w:p w:rsidR="00D464F0" w:rsidRDefault="00D464F0" w:rsidP="00AD2F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5.10  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Documents Stamped</w:t>
      </w:r>
      <w:r w:rsidR="00AD2F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</w:t>
      </w:r>
      <w:r w:rsidR="00AD2F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>All documents which, in any way, affect the right, title or interest of the Company in or to any of its property, undertaking or assets, or to which the Company is a party, and which attract stamp duty, have been duly stamped within the requisite period for stamping.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5.11  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Business Names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lastRenderedPageBreak/>
        <w:t>       The Company has not used a name for any purpose other than its full corporate name.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5.12  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Transactions Involving Directors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The Company has not been a party to any transaction to which any of the provisions of CA S.132E, 132-G, 133 and 133A may apply.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5.13  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Powers of Attorney and Authority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5.13:</w:t>
      </w:r>
      <w:proofErr w:type="gramStart"/>
      <w:r w:rsidRPr="00D464F0">
        <w:rPr>
          <w:rFonts w:ascii="Times New Roman" w:eastAsia="Times New Roman" w:hAnsi="Times New Roman" w:cs="Times New Roman"/>
          <w:sz w:val="24"/>
          <w:szCs w:val="24"/>
        </w:rPr>
        <w:t>1  No</w:t>
      </w:r>
      <w:proofErr w:type="gramEnd"/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power of attorney given by the Company is in force.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5.13:</w:t>
      </w:r>
      <w:proofErr w:type="gramStart"/>
      <w:r w:rsidRPr="00D464F0">
        <w:rPr>
          <w:rFonts w:ascii="Times New Roman" w:eastAsia="Times New Roman" w:hAnsi="Times New Roman" w:cs="Times New Roman"/>
          <w:sz w:val="24"/>
          <w:szCs w:val="24"/>
        </w:rPr>
        <w:t>2  There</w:t>
      </w:r>
      <w:proofErr w:type="gramEnd"/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are not outstanding any authorities (express or implied) by which any person may enter into any contract or commitment to do anything on behalf of the Company.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5.14  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Licences and Consents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5.14:</w:t>
      </w:r>
      <w:proofErr w:type="gramStart"/>
      <w:r w:rsidRPr="00D464F0">
        <w:rPr>
          <w:rFonts w:ascii="Times New Roman" w:eastAsia="Times New Roman" w:hAnsi="Times New Roman" w:cs="Times New Roman"/>
          <w:sz w:val="24"/>
          <w:szCs w:val="24"/>
        </w:rPr>
        <w:t>1  The</w:t>
      </w:r>
      <w:proofErr w:type="gramEnd"/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Company has obtained all necessary licences and consents from any person, authority or body for the proper carrying on of its business and all the licences and consents are valid and subsisting.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5.14:</w:t>
      </w:r>
      <w:proofErr w:type="gramStart"/>
      <w:r w:rsidRPr="00D464F0">
        <w:rPr>
          <w:rFonts w:ascii="Times New Roman" w:eastAsia="Times New Roman" w:hAnsi="Times New Roman" w:cs="Times New Roman"/>
          <w:sz w:val="24"/>
          <w:szCs w:val="24"/>
        </w:rPr>
        <w:t>2  The</w:t>
      </w:r>
      <w:proofErr w:type="gramEnd"/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Company is not in breach of any of the terms or conditions of any of the licences or consents; and there are no factors that might, in any way, prejudice the continuation or renewal of any of them.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5.15  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Subsisting Contracts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5.15:</w:t>
      </w:r>
      <w:proofErr w:type="gramStart"/>
      <w:r w:rsidRPr="00D464F0">
        <w:rPr>
          <w:rFonts w:ascii="Times New Roman" w:eastAsia="Times New Roman" w:hAnsi="Times New Roman" w:cs="Times New Roman"/>
          <w:sz w:val="24"/>
          <w:szCs w:val="24"/>
        </w:rPr>
        <w:t>1  The</w:t>
      </w:r>
      <w:proofErr w:type="gramEnd"/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Disclosure Letter contains accurate particulars of all the contracts and other engagements, whether written or oral, to which the Company is a party at the date of this Agreement.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5.15:</w:t>
      </w:r>
      <w:proofErr w:type="gramStart"/>
      <w:r w:rsidRPr="00D464F0">
        <w:rPr>
          <w:rFonts w:ascii="Times New Roman" w:eastAsia="Times New Roman" w:hAnsi="Times New Roman" w:cs="Times New Roman"/>
          <w:sz w:val="24"/>
          <w:szCs w:val="24"/>
        </w:rPr>
        <w:t>2  The</w:t>
      </w:r>
      <w:proofErr w:type="gramEnd"/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Company is not a party to any subsisting contract which is or may be material in relation to its business or affairs.</w:t>
      </w:r>
    </w:p>
    <w:p w:rsidR="00D464F0" w:rsidRPr="00D464F0" w:rsidRDefault="00D464F0" w:rsidP="00AD2FEB">
      <w:pPr>
        <w:spacing w:before="100" w:beforeAutospacing="1" w:after="100" w:afterAutospacing="1" w:line="240" w:lineRule="auto"/>
        <w:ind w:left="1134" w:hanging="1276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</w:t>
      </w:r>
      <w:r w:rsidR="008E083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5.15:</w:t>
      </w:r>
      <w:proofErr w:type="gramStart"/>
      <w:r w:rsidRPr="00D464F0">
        <w:rPr>
          <w:rFonts w:ascii="Times New Roman" w:eastAsia="Times New Roman" w:hAnsi="Times New Roman" w:cs="Times New Roman"/>
          <w:sz w:val="24"/>
          <w:szCs w:val="24"/>
        </w:rPr>
        <w:t>3  The</w:t>
      </w:r>
      <w:proofErr w:type="gramEnd"/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Company is not a party to any contract, transaction, arrangement or liability which:-</w:t>
      </w:r>
    </w:p>
    <w:p w:rsidR="00D464F0" w:rsidRPr="00D464F0" w:rsidRDefault="00D464F0" w:rsidP="00AD2FEB">
      <w:pPr>
        <w:spacing w:before="100" w:beforeAutospacing="1" w:after="100" w:afterAutospacing="1" w:line="240" w:lineRule="auto"/>
        <w:ind w:left="1134" w:hanging="1276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        (a)  is of an unusual or abnormal nature or outside the ordinary and proper course of business;</w:t>
      </w:r>
    </w:p>
    <w:p w:rsidR="00D464F0" w:rsidRPr="00D464F0" w:rsidRDefault="00D464F0" w:rsidP="00AD2FEB">
      <w:pPr>
        <w:spacing w:before="100" w:beforeAutospacing="1" w:after="100" w:afterAutospacing="1" w:line="240" w:lineRule="auto"/>
        <w:ind w:left="1134" w:hanging="1276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        (b)  is for a fixed term of more than six (6) months;</w:t>
      </w:r>
    </w:p>
    <w:p w:rsidR="00D464F0" w:rsidRPr="00D464F0" w:rsidRDefault="00D464F0" w:rsidP="00AD2FEB">
      <w:pPr>
        <w:spacing w:before="100" w:beforeAutospacing="1" w:after="100" w:afterAutospacing="1" w:line="240" w:lineRule="auto"/>
        <w:ind w:left="1134" w:hanging="1276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        (c)  is of a long-term nature (that is, unlikely to have been fully performed in accordance with its terms more than six (6) months after the date on which it was entered into or undertaken);</w:t>
      </w:r>
    </w:p>
    <w:p w:rsidR="00D464F0" w:rsidRPr="00D464F0" w:rsidRDefault="00D464F0" w:rsidP="00AD2FEB">
      <w:pPr>
        <w:spacing w:before="100" w:beforeAutospacing="1" w:after="100" w:afterAutospacing="1" w:line="240" w:lineRule="auto"/>
        <w:ind w:left="1134" w:hanging="1276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        (d)  is incapable of termination by it in accordance with its terms on thirty (30) days' notice or less;</w:t>
      </w:r>
    </w:p>
    <w:p w:rsidR="00D464F0" w:rsidRPr="00D464F0" w:rsidRDefault="00D464F0" w:rsidP="00AD2FEB">
      <w:pPr>
        <w:spacing w:before="100" w:beforeAutospacing="1" w:after="100" w:afterAutospacing="1" w:line="240" w:lineRule="auto"/>
        <w:ind w:left="1134" w:hanging="1276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        (e)  is of a loss-making nature (that is, known to be likely to result in a loss to it on completion of performance);</w:t>
      </w:r>
    </w:p>
    <w:p w:rsidR="00D464F0" w:rsidRPr="00D464F0" w:rsidRDefault="00D464F0" w:rsidP="00AD2FEB">
      <w:pPr>
        <w:spacing w:before="100" w:beforeAutospacing="1" w:after="100" w:afterAutospacing="1" w:line="240" w:lineRule="auto"/>
        <w:ind w:left="1134" w:hanging="1276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lastRenderedPageBreak/>
        <w:t>              (f)  cannot readily be fulfilled or performed by it on time without undue or unusual expenditure of money, effort or personnel;</w:t>
      </w:r>
    </w:p>
    <w:p w:rsidR="00D464F0" w:rsidRPr="00D464F0" w:rsidRDefault="00D464F0" w:rsidP="00AD2FEB">
      <w:pPr>
        <w:spacing w:before="100" w:beforeAutospacing="1" w:after="100" w:afterAutospacing="1" w:line="240" w:lineRule="auto"/>
        <w:ind w:left="1134" w:hanging="1276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        (g)  involves payment by it of amounts determined by reference to fluctuations in the index of retail prices or any other index or in the rate of exchange for any currency;</w:t>
      </w:r>
    </w:p>
    <w:p w:rsidR="00D464F0" w:rsidRPr="00D464F0" w:rsidRDefault="00D464F0" w:rsidP="00AD2FEB">
      <w:pPr>
        <w:spacing w:before="100" w:beforeAutospacing="1" w:after="100" w:afterAutospacing="1" w:line="240" w:lineRule="auto"/>
        <w:ind w:left="1134" w:hanging="1276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  (h)  involves an aggregate outstanding expenditure by it of more than </w:t>
      </w:r>
      <w:r w:rsidR="00767E42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>M10,000.00;</w:t>
      </w:r>
    </w:p>
    <w:p w:rsidR="00D464F0" w:rsidRPr="00D464F0" w:rsidRDefault="00D464F0" w:rsidP="00AD2FEB">
      <w:pPr>
        <w:spacing w:before="100" w:beforeAutospacing="1" w:after="100" w:afterAutospacing="1" w:line="240" w:lineRule="auto"/>
        <w:ind w:left="1134" w:hanging="1276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        (</w:t>
      </w:r>
      <w:proofErr w:type="spellStart"/>
      <w:r w:rsidRPr="00D464F0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464F0">
        <w:rPr>
          <w:rFonts w:ascii="Times New Roman" w:eastAsia="Times New Roman" w:hAnsi="Times New Roman" w:cs="Times New Roman"/>
          <w:sz w:val="24"/>
          <w:szCs w:val="24"/>
        </w:rPr>
        <w:t>)  involves or is likely to involve the supply of goods the aggregate sales value of which will represent in excess of 10% of its turnover for the preceding financial year;</w:t>
      </w:r>
    </w:p>
    <w:p w:rsidR="00D464F0" w:rsidRPr="00D464F0" w:rsidRDefault="00D464F0" w:rsidP="00AD2FEB">
      <w:pPr>
        <w:spacing w:before="100" w:beforeAutospacing="1" w:after="100" w:afterAutospacing="1" w:line="240" w:lineRule="auto"/>
        <w:ind w:left="1134" w:hanging="1276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        (j)  is a contract for hire or rent, hire purchase or purchase by way of credit sale or periodical payment; and</w:t>
      </w:r>
    </w:p>
    <w:p w:rsidR="00D464F0" w:rsidRPr="00D464F0" w:rsidRDefault="00D464F0" w:rsidP="00AD2FEB">
      <w:pPr>
        <w:spacing w:before="100" w:beforeAutospacing="1" w:after="100" w:afterAutospacing="1" w:line="240" w:lineRule="auto"/>
        <w:ind w:left="1134" w:hanging="1276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        (k)  involves or is likely to involve obligations or liabilities which by reason of their nature or magnitude ought reasonably to be made known to an intending purchaser of the Shares.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5.15:</w:t>
      </w:r>
      <w:proofErr w:type="gramStart"/>
      <w:r w:rsidRPr="00D464F0">
        <w:rPr>
          <w:rFonts w:ascii="Times New Roman" w:eastAsia="Times New Roman" w:hAnsi="Times New Roman" w:cs="Times New Roman"/>
          <w:sz w:val="24"/>
          <w:szCs w:val="24"/>
        </w:rPr>
        <w:t>4  There</w:t>
      </w:r>
      <w:proofErr w:type="gramEnd"/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is now not outstanding in respect of the Company any agreement for the supply of services or for agency.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5.16  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Defaults Under Agreements</w:t>
      </w:r>
    </w:p>
    <w:p w:rsidR="00D464F0" w:rsidRPr="00D464F0" w:rsidRDefault="00D464F0" w:rsidP="00AD2F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   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By The Company</w:t>
      </w:r>
      <w:r w:rsidR="00AD2F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D2FEB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5.16:</w:t>
      </w:r>
      <w:proofErr w:type="gramStart"/>
      <w:r w:rsidRPr="00D464F0">
        <w:rPr>
          <w:rFonts w:ascii="Times New Roman" w:eastAsia="Times New Roman" w:hAnsi="Times New Roman" w:cs="Times New Roman"/>
          <w:sz w:val="24"/>
          <w:szCs w:val="24"/>
        </w:rPr>
        <w:t>1  The</w:t>
      </w:r>
      <w:proofErr w:type="gramEnd"/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Company is not nor will it with the lapse of time become:-</w:t>
      </w:r>
    </w:p>
    <w:p w:rsidR="00D464F0" w:rsidRPr="00D464F0" w:rsidRDefault="00D464F0" w:rsidP="00AD2FEB">
      <w:pPr>
        <w:spacing w:before="100" w:beforeAutospacing="1" w:after="100" w:afterAutospacing="1" w:line="240" w:lineRule="auto"/>
        <w:ind w:left="1276" w:hanging="1276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        (a)  in default under any agreement or covenant to which it is a party or in respect of any other obligations or restrictions binding upon it;</w:t>
      </w:r>
    </w:p>
    <w:p w:rsidR="008E083D" w:rsidRDefault="00D464F0" w:rsidP="008E083D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ind w:left="1276" w:hanging="425"/>
        <w:rPr>
          <w:rFonts w:ascii="Times New Roman" w:eastAsia="Times New Roman" w:hAnsi="Times New Roman" w:cs="Times New Roman"/>
          <w:sz w:val="24"/>
          <w:szCs w:val="24"/>
        </w:rPr>
      </w:pPr>
      <w:r w:rsidRPr="008E083D">
        <w:rPr>
          <w:rFonts w:ascii="Times New Roman" w:eastAsia="Times New Roman" w:hAnsi="Times New Roman" w:cs="Times New Roman"/>
          <w:sz w:val="24"/>
          <w:szCs w:val="24"/>
        </w:rPr>
        <w:t>in default under any obligations existing by reason of membership of any association or body; an</w:t>
      </w:r>
      <w:r w:rsidR="008E083D">
        <w:rPr>
          <w:rFonts w:ascii="Times New Roman" w:eastAsia="Times New Roman" w:hAnsi="Times New Roman" w:cs="Times New Roman"/>
          <w:sz w:val="24"/>
          <w:szCs w:val="24"/>
        </w:rPr>
        <w:t>d</w:t>
      </w:r>
    </w:p>
    <w:p w:rsidR="008E083D" w:rsidRPr="008E083D" w:rsidRDefault="008E083D" w:rsidP="008E083D">
      <w:pPr>
        <w:pStyle w:val="ListParagraph"/>
        <w:spacing w:before="100" w:beforeAutospacing="1" w:after="100" w:afterAutospacing="1" w:line="240" w:lineRule="auto"/>
        <w:ind w:left="1276"/>
        <w:rPr>
          <w:rFonts w:ascii="Times New Roman" w:eastAsia="Times New Roman" w:hAnsi="Times New Roman" w:cs="Times New Roman"/>
          <w:sz w:val="24"/>
          <w:szCs w:val="24"/>
        </w:rPr>
      </w:pPr>
    </w:p>
    <w:p w:rsidR="00D464F0" w:rsidRPr="008E083D" w:rsidRDefault="00D464F0" w:rsidP="008E083D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ind w:left="1276" w:hanging="425"/>
        <w:rPr>
          <w:rFonts w:ascii="Times New Roman" w:eastAsia="Times New Roman" w:hAnsi="Times New Roman" w:cs="Times New Roman"/>
          <w:sz w:val="24"/>
          <w:szCs w:val="24"/>
        </w:rPr>
      </w:pPr>
      <w:r w:rsidRPr="008E083D">
        <w:rPr>
          <w:rFonts w:ascii="Times New Roman" w:eastAsia="Times New Roman" w:hAnsi="Times New Roman" w:cs="Times New Roman"/>
          <w:sz w:val="24"/>
          <w:szCs w:val="24"/>
        </w:rPr>
        <w:t xml:space="preserve">liable in respect of any representation or warranty (whether express or implied) or any matter giving rise </w:t>
      </w:r>
      <w:r w:rsidR="00DB0735" w:rsidRPr="008E083D">
        <w:rPr>
          <w:rFonts w:ascii="Times New Roman" w:eastAsia="Times New Roman" w:hAnsi="Times New Roman" w:cs="Times New Roman"/>
          <w:sz w:val="24"/>
          <w:szCs w:val="24"/>
        </w:rPr>
        <w:t xml:space="preserve">to a duty of care on its part. </w:t>
      </w:r>
    </w:p>
    <w:p w:rsidR="00DB0735" w:rsidRPr="00DB0735" w:rsidRDefault="00DB0735" w:rsidP="00DB0735">
      <w:pPr>
        <w:pStyle w:val="ListParagraph"/>
        <w:spacing w:after="0" w:line="240" w:lineRule="auto"/>
        <w:ind w:left="984"/>
        <w:rPr>
          <w:rFonts w:ascii="Times New Roman" w:eastAsia="Times New Roman" w:hAnsi="Times New Roman" w:cs="Times New Roman"/>
          <w:sz w:val="24"/>
          <w:szCs w:val="24"/>
        </w:rPr>
      </w:pP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5.16:2  No threat or claim of default under any agreement, instrument or arrangement to which the Company is a party has been made and is outstanding against it; and there is nothing whereby any such agreement, instrument or arrangement may be prematurely terminated or rescinded by any other party or whereby the terms thereof may be worsened.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5.17  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Other Party's Defaults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No party to any agreement with or under an obligation to the Company is in default under it, being a default which would be material in the context of its financial or trading position; and there are no circumstances likely to give rise to such a default</w:t>
      </w:r>
    </w:p>
    <w:p w:rsidR="00D464F0" w:rsidRDefault="00D464F0" w:rsidP="00DB0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5.18  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Outstanding Offers</w:t>
      </w:r>
      <w:r w:rsidR="00DB0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No offer, tender or the like is outstanding which is capable of being converted into an obligation of the Company by acceptance or other act of some other person.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5.19  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Guarantees and Indemnities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There is not now outstanding in respect of the Company any guarantee, or agreement for indemnity or for suretyship, given by it or for its accommodation.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5.20  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Insider Contracts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5.20:1  There is not now outstanding and there has not, at any time, during the twelve (12) months prior to the date of this Agreement, been outstanding any contract or arrangement to which the Company is a party and which the Vendor or any director of the Company is or has been interested, whether directly or indirectly.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5.20:2  The Company is not a party to, nor has its profits or financial position during the twelve (12) months  prior to the date of this Agreement been affected by, any contract or arrangement which is not of an entirely arm's length nature.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5.21  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Management Reports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There have been no reports, concerning the Company, by financial or management consultants within the period of twelve (12) months prior to the date of this Agreement</w:t>
      </w:r>
    </w:p>
    <w:p w:rsidR="00DB0735" w:rsidRPr="00D464F0" w:rsidRDefault="00D464F0" w:rsidP="00DB0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6.    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EMPLOYMENT</w:t>
      </w:r>
      <w:r w:rsidR="00DB0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6.1   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Employees and Terms of Employment </w:t>
      </w:r>
    </w:p>
    <w:p w:rsidR="00D464F0" w:rsidRPr="00D464F0" w:rsidRDefault="00DB0735" w:rsidP="00DB0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D464F0" w:rsidRPr="00D464F0">
        <w:rPr>
          <w:rFonts w:ascii="Times New Roman" w:eastAsia="Times New Roman" w:hAnsi="Times New Roman" w:cs="Times New Roman"/>
          <w:sz w:val="24"/>
          <w:szCs w:val="24"/>
        </w:rPr>
        <w:t>6.1:1   Full particulars of the identities, dates of commencement of employment or appointment to office, and terms and conditions of employment of all the employees and officers of the Company are fully and accurately set out in the Disclosure Letter.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6.1:2   There are no agreements or other arrangements (whether or not legally binding) between the Company and any trade union or other body representing employees.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6.1:3   No contract of service exists between the Company and a director or employee in relation to which any relevant requirements of CA have not been fulfilled.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6.2   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Bonus Schemes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       There are no schemes in operation by, or in relation to, the Company </w:t>
      </w:r>
      <w:r w:rsidR="008E083D" w:rsidRPr="00D464F0">
        <w:rPr>
          <w:rFonts w:ascii="Times New Roman" w:eastAsia="Times New Roman" w:hAnsi="Times New Roman" w:cs="Times New Roman"/>
          <w:sz w:val="24"/>
          <w:szCs w:val="24"/>
        </w:rPr>
        <w:t>where under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any employee of the Company is entitled to a commission or remuneration of any other sort, calculated by reference to the whole or part of the turnover, profits or sales of the Company.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6.3   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Changes in Remuneration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      6.3:1   During the period to which the Last Accounts relate and since the Last Accounts Date or (where employment or holding of office commenced after the beginning of such period) since the commencing date of the employment or holding of </w:t>
      </w:r>
      <w:proofErr w:type="gramStart"/>
      <w:r w:rsidRPr="00D464F0">
        <w:rPr>
          <w:rFonts w:ascii="Times New Roman" w:eastAsia="Times New Roman" w:hAnsi="Times New Roman" w:cs="Times New Roman"/>
          <w:sz w:val="24"/>
          <w:szCs w:val="24"/>
        </w:rPr>
        <w:t>office:-</w:t>
      </w:r>
      <w:proofErr w:type="gramEnd"/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        (a)  no change has been made in the rate of remuneration, or the emoluments of any officer, ex-officer or senior executive of the Company; and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        (b)  no change has been made in any other terms of employment of any officer or senior executive.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6.3:2   The Company is not bound or accustomed to pay any moneys other than in respect of remuneration or emoluments of employment to or for the benefit of any officer or employee of the Company</w:t>
      </w:r>
    </w:p>
    <w:p w:rsidR="00D464F0" w:rsidRPr="00D464F0" w:rsidRDefault="00D464F0" w:rsidP="00D46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       6.3:3   No negotiations for any increase in the remuneration or benefits of any officer or employee of the Company are current or likely to take place within six (6) months after the date of Completion. </w:t>
      </w:r>
    </w:p>
    <w:p w:rsidR="00D464F0" w:rsidRPr="00D464F0" w:rsidRDefault="00D464F0" w:rsidP="008E08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6.4   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Termination of Contracts</w:t>
      </w:r>
      <w:r w:rsidR="008E0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of Employment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  6.4:1   All subsisting contracts of service to which the Company is a party are determinable at any time on three (3) months' notice or less without compensation.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6.4:2   No executive of the Company and no officer of the Company has given or received notice terminating his employment, except as expressly contemplated in this Agreement, and no such executive or officer will be entitled to give such notice as a result of the provisions of this Agreement.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6.5   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Industrial Disputes and Negotiations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Neither the Company nor its employees is involved in any industrial dispute, and there are no facts known or which would on reasonable enquiry be known to the Company or its directors or to the Vendors which might suggest that there may be any industrial dispute involving the Company or that any of the provisions of this Agreement may lead to any such industrial dispute.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6.6   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Industrial Agreements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The Company has not entered into any recognition agreement with a trade union nor has it done any act which might be construed as recognition.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6.7   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Redundancies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No employee will become redundant and be entitled to a redundancy payment as a result of any provision of this Agreement.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6.8   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Pensions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       The Company is not under any legal or moral liability or obligation or a party to any ex-gratia arrangement or promise to pay pensions, gratuities, super-agnation allowances or the 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lastRenderedPageBreak/>
        <w:t>like, to or for any of its past or present officers or employees or their dependants; and there are no retirement benefit, or pension or death benefit, or similar schemes or arrangements in relation to or binding on the Company or to which the Company contributes.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7.    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ASSETS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7.1   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Ownership of Assets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7.1:1   The Company owned at the Last Accounts Date and had good and marketable title to and (except for current assets subsequently sold or realised in the ordinary course of business) still own and have good and marketable title to all assets included in the Last Accounts and to all assets acquired since the Last Accounts Date and not subsequently sold or realised as aforesaid.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7.1:2   The Company has not created or granted or agreed to create or grant any security interest or other encumbrance in respect of any of the fixed assets included in the Last Accounts or acquired or agreed to be acquired since the Last Accounts Date, otherwise than in the ordinary course of its business.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7.1:3   Save as disclosed in the Last Accounts, none of the property, assets, undertaking, goodwill or uncalled capital of the Company is subject to and the Company has not agreed to grant in respect of such property any option, charge, lien or encumbrance, or right of pre-emption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7.2   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Assets Sufficient for the Business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The assets owned by the Company comprise all assets necessary for the continuation of the business of the Company as now carried on.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7.3   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Stocks and work in progress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To insert provisions for this, if applicable.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7.4   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Insurance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To provide for insurance of stock-in-trade and assets if any.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7.5   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Plant in working order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To obtain ________'s instructions as to whether applicable.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7.6   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Industrial property rights and trade secrets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To ask ___________ whether applicable.</w:t>
      </w:r>
    </w:p>
    <w:p w:rsidR="00D464F0" w:rsidRPr="00D464F0" w:rsidRDefault="00D464F0" w:rsidP="00D46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7.7   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Properties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To ask _________ whether Company has got landed properties.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7.8   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Encumbrances over Properties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7.9   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Condition of Properties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7.10  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Insurance of Properties</w:t>
      </w:r>
    </w:p>
    <w:p w:rsidR="00411FE5" w:rsidRDefault="00411FE5" w:rsidP="00411F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B0735" w:rsidRDefault="00DB0735" w:rsidP="00411F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DB0735" w:rsidRDefault="00DB0735" w:rsidP="00411F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DB0735" w:rsidRDefault="00DB0735" w:rsidP="00411F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DB0735" w:rsidRDefault="00DB0735" w:rsidP="00411F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DB0735" w:rsidRDefault="00DB0735" w:rsidP="00411F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135F14" w:rsidRDefault="00135F14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 w:type="page"/>
      </w:r>
    </w:p>
    <w:p w:rsidR="00D464F0" w:rsidRPr="00DB0735" w:rsidRDefault="00D464F0" w:rsidP="00411F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073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SCHEDULE IV</w:t>
      </w:r>
    </w:p>
    <w:p w:rsidR="00D464F0" w:rsidRPr="00D464F0" w:rsidRDefault="00D464F0" w:rsidP="00D46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DATE: 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1.     </w:t>
      </w:r>
      <w:r w:rsidRPr="00D464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PARTIES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1.1    "The Vendors":   The persons whose names addresses and</w:t>
      </w:r>
      <w:r w:rsidR="001B7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>particulars are set out in the Schedule hereto.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1.2    "The Company": </w:t>
      </w:r>
      <w:r w:rsidR="001B7DB1" w:rsidRPr="00E30CE3">
        <w:rPr>
          <w:rFonts w:ascii="Times New Roman" w:eastAsia="Times New Roman" w:hAnsi="Times New Roman" w:cs="Times New Roman"/>
          <w:b/>
          <w:sz w:val="24"/>
          <w:szCs w:val="24"/>
        </w:rPr>
        <w:t>[insert the name of company]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> (Company No.      </w:t>
      </w:r>
      <w:proofErr w:type="gramStart"/>
      <w:r w:rsidRPr="00D464F0">
        <w:rPr>
          <w:rFonts w:ascii="Times New Roman" w:eastAsia="Times New Roman" w:hAnsi="Times New Roman" w:cs="Times New Roman"/>
          <w:sz w:val="24"/>
          <w:szCs w:val="24"/>
        </w:rPr>
        <w:t>  )</w:t>
      </w:r>
      <w:proofErr w:type="gramEnd"/>
      <w:r w:rsidR="001B7DB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a company incorporated in Malaysia and having its registered office</w:t>
      </w:r>
    </w:p>
    <w:p w:rsidR="00D464F0" w:rsidRPr="00D464F0" w:rsidRDefault="00D464F0" w:rsidP="00D46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1.3    "The Purchaser": </w:t>
      </w:r>
      <w:r w:rsidR="001B7DB1" w:rsidRPr="00E30CE3">
        <w:rPr>
          <w:rFonts w:ascii="Times New Roman" w:eastAsia="Times New Roman" w:hAnsi="Times New Roman" w:cs="Times New Roman"/>
          <w:b/>
          <w:sz w:val="24"/>
          <w:szCs w:val="24"/>
        </w:rPr>
        <w:t>[insert the name of company]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(Company No.      </w:t>
      </w:r>
      <w:proofErr w:type="gramStart"/>
      <w:r w:rsidRPr="00D464F0">
        <w:rPr>
          <w:rFonts w:ascii="Times New Roman" w:eastAsia="Times New Roman" w:hAnsi="Times New Roman" w:cs="Times New Roman"/>
          <w:sz w:val="24"/>
          <w:szCs w:val="24"/>
        </w:rPr>
        <w:t>  )</w:t>
      </w:r>
      <w:proofErr w:type="gramEnd"/>
      <w:r w:rsidRPr="00D464F0">
        <w:rPr>
          <w:rFonts w:ascii="Times New Roman" w:eastAsia="Times New Roman" w:hAnsi="Times New Roman" w:cs="Times New Roman"/>
          <w:sz w:val="24"/>
          <w:szCs w:val="24"/>
        </w:rPr>
        <w:t>, a company incorporated in Malaysia and having its registered office at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D464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    </w:t>
      </w:r>
      <w:r w:rsidRPr="00D464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RECITALS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2.1    This Deed is entered into pursuant to an agreement made between the Vendors and the Purchaser relating to the sale of the entire issued and paid up ordinary share capital of the Company ("the Agreement").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2.2    In the Agreement the Vendors agreed to execute this Deed on Completion.</w:t>
      </w:r>
    </w:p>
    <w:p w:rsidR="00135F14" w:rsidRDefault="00135F14" w:rsidP="00D464F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464F0" w:rsidRPr="00D464F0" w:rsidRDefault="00D464F0" w:rsidP="00D46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b/>
          <w:bCs/>
          <w:sz w:val="24"/>
          <w:szCs w:val="24"/>
        </w:rPr>
        <w:t>OPERATIVE PART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35F14" w:rsidRDefault="00D464F0" w:rsidP="001B7D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DEFINITIONS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464F0" w:rsidRPr="00D464F0" w:rsidRDefault="00D464F0" w:rsidP="001B7D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 1.     In this </w:t>
      </w:r>
      <w:proofErr w:type="gramStart"/>
      <w:r w:rsidRPr="00D464F0">
        <w:rPr>
          <w:rFonts w:ascii="Times New Roman" w:eastAsia="Times New Roman" w:hAnsi="Times New Roman" w:cs="Times New Roman"/>
          <w:sz w:val="24"/>
          <w:szCs w:val="24"/>
        </w:rPr>
        <w:t>Deed:-</w:t>
      </w:r>
      <w:proofErr w:type="gramEnd"/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  "taxation liability" means the Company's liability for all periods prior to the Completion Date for taxes, duties or levies including income tax, real property gains tax, social security contributions (</w:t>
      </w:r>
      <w:r w:rsidRPr="00D464F0">
        <w:rPr>
          <w:rFonts w:ascii="Times New Roman" w:eastAsia="Times New Roman" w:hAnsi="Times New Roman" w:cs="Times New Roman"/>
          <w:b/>
          <w:bCs/>
          <w:sz w:val="24"/>
          <w:szCs w:val="24"/>
        </w:rPr>
        <w:t>SOCSO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>), Employees Providing Fund Contributions (EPF), sales tax, customs duty, stamp duty, and all costs, charges, interest, fines, penalties and expenses which are included in, or are incidental to or relate to, the Company's taxation liability.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"Company" were the context so admits includes each Group Company so that this Deed shall apply to each Group Company as if it were the Company and the covenants given by the Vendors are expressly given to each Group Company and may be enforced against the Vendors by each and every Group Company acting jointly or severally.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2.    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General Indemnity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2.1    The Vendors jointly and severally indemnifies the Purchaser and the Company in respect of any claims, liability, loss or damage which constitute a breach of any of the warranties contained in the Agreement.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lastRenderedPageBreak/>
        <w:t>2.2    The Vendors jointly and severally undertake to assume all liabilities of the Company whatsoever including contingent, unquantified or disputed liabilities incurred on or before the Completion Date and shall keep the Company and the Purchaser fully indemnified against the same</w:t>
      </w:r>
    </w:p>
    <w:p w:rsidR="00D464F0" w:rsidRPr="00D464F0" w:rsidRDefault="00D464F0" w:rsidP="00D46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3.    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Taxation Indemnity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3.1    The Vendors jointly and severally indemnifies the Purchaser and the Company in respect of any taxation liability of the Company</w:t>
      </w:r>
    </w:p>
    <w:p w:rsidR="00D464F0" w:rsidRPr="00D464F0" w:rsidRDefault="00D464F0" w:rsidP="00D46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3.2    If the Company receives after completion any correspondence, questionnaire, claim, demand or assessment relating to a taxation liability relating wholly or partly to any period before completion of the Agreement, the Company or the Purchaser will promptly notify the Vendors in writing and provide to the Vendors a copy of any written correspondence or material received in connection with that taxation liability. 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3.3    In the event of a notice of assessment having been received by the Company in respect of a taxation liability within paragraph 3.1 which the Company is legally required to pay even if liability is contested, the Vendors will pay the amount required to be paid to the authority to receive payment, or if the company has paid the assessment, to the Company, within the time required in the assessment.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3.4    The Vendors may, before or after making such payment, require the Company to take the necessary action to contest the validity of the assessment and the Company's liability to taxation, at the Vendors' expense.</w:t>
      </w:r>
    </w:p>
    <w:p w:rsidR="00D464F0" w:rsidRPr="00D464F0" w:rsidRDefault="00D464F0" w:rsidP="00D46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3.5    The Vendors jointly and severally indemnifies the Company and the Purchaser in respect of all reasonable costs which may be incurred by or on behalf of the Company in contesting the Company's taxation liability and any legal or other costs which the Company may be ordered to pay to the taxation authority if the Company's challenge is wholly or partly unsuccessful.  The Company may require the Vendors to provide sufficient funds to be placed in a solicitor's trust account, to cover the Company's legal and other costs, expenses and the potential liability for the opponent's costs, to be provided progressively as those costs are incurred, but before the Company becomes legally liable to pay such costs, expenses and liability </w:t>
      </w:r>
    </w:p>
    <w:p w:rsidR="00D464F0" w:rsidRPr="00D464F0" w:rsidRDefault="00D464F0" w:rsidP="001B7D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 3.6    The Company agrees to contest any taxation liability by retaining advocates and solicitors and other professional advisers requested by the Vendors, subject to the Company's approval of such advisers, any approval not be unreasonably delayed or withheld. 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3.7    Any settlement or compromise with a taxation authority relating to a taxation liability shall require the consent of the Company and the Vendors such consent not to be unreasonably delayed or withheld.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3.8    If there is any dispute the Company (or the Purchaser) and the Vendors under paragraph 3.6 or relating to any proposed settlement or compromise within paragraph 3.7, whether the refusal of consent of either of them is reasonable or unreasonable shall be determined by an arbitrator, being a advocate and solicitor of at least seven years' standing, nominated by the Chairman for the time being of the Penang State Bar Committee whose decision shall be binding on the parties, and be final and conclusive.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lastRenderedPageBreak/>
        <w:t>3.9    The parties agree to co-operate and to give each other reasonable assistance and access to the Company's records, to enable any taxation liability to be contested.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3.10   If the Company receives any refund of money paid pursuant to a taxation liability which was paid by the Vendors under its indemnity, the Company will promptly repay the amount of together with any interest received from the taxation authority.</w:t>
      </w:r>
    </w:p>
    <w:p w:rsidR="00D464F0" w:rsidRPr="00D464F0" w:rsidRDefault="00D464F0" w:rsidP="00D46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4.    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Measure of Liability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4.1    The Vendors' extent of indemnity shall take into account each of the following (without limiting the principles which apply to indemnities</w:t>
      </w:r>
      <w:proofErr w:type="gramStart"/>
      <w:r w:rsidRPr="00D464F0">
        <w:rPr>
          <w:rFonts w:ascii="Times New Roman" w:eastAsia="Times New Roman" w:hAnsi="Times New Roman" w:cs="Times New Roman"/>
          <w:sz w:val="24"/>
          <w:szCs w:val="24"/>
        </w:rPr>
        <w:t>):-</w:t>
      </w:r>
      <w:proofErr w:type="gramEnd"/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4.1:1   any diminution in the value of the Company's assets below their value if there was no breach of warranty or other event rendering the Vendors liable under this indemnity</w:t>
      </w:r>
    </w:p>
    <w:p w:rsidR="00D464F0" w:rsidRPr="00D464F0" w:rsidRDefault="00D464F0" w:rsidP="00D46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       4.1:2   any additional liability for debt, damages, or any other loss incurred by the Company, including the costs of investigating and contesting claims giving rise to a breach of warranty; and 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  4.1:3   any taxation liability that will arise on the receipt of an amount under this indemnity.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4.2    When quantifying the Vendors' liability under this indemnity, the amount recoverable from the Vendors shall be reduced by each of the following:-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4.2a    any compensation or reimbursement received by the Company or by the Purchaser from any third party or any benefit received by the Company as a result of, or consequent on, the matters giving rise to the liability for indemnity;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4.2b    any reduction or extinguishment in the Company's taxation or other liability, as a result of the claim or payment giving rise to the Vendors' liability under this indemnity;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4.2c    any contingency included or allowed in the Company's accounts, which is current at the date of completion of this Agreement, providing against the matter or event constituting a subject matter of this indemnity to the extent of that contingency.</w:t>
      </w:r>
    </w:p>
    <w:p w:rsidR="00D464F0" w:rsidRPr="00D464F0" w:rsidRDefault="00D464F0" w:rsidP="00D46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5.     </w:t>
      </w:r>
      <w:r w:rsidRPr="00D464F0">
        <w:rPr>
          <w:rFonts w:ascii="Times New Roman" w:eastAsia="Times New Roman" w:hAnsi="Times New Roman" w:cs="Times New Roman"/>
          <w:sz w:val="24"/>
          <w:szCs w:val="24"/>
          <w:u w:val="single"/>
        </w:rPr>
        <w:t>General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5.1    This Deed shall be binding on the Vendors and its respective successors and personal representatives.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5.2    The benefit of this Deed may be assigned in whole or in part by the Company and the Purchaser.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5.3    The provisions of the Agreement relating to notices shall apply to any notice to be given under, or in connection with, this Deed.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5.4    The construction, validity and performance of this Deed shall be governed by the laws of Malaysia.</w:t>
      </w:r>
    </w:p>
    <w:p w:rsidR="00411FE5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 </w:t>
      </w:r>
    </w:p>
    <w:p w:rsidR="00D464F0" w:rsidRPr="00411FE5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b/>
          <w:bCs/>
          <w:sz w:val="24"/>
          <w:szCs w:val="24"/>
        </w:rPr>
        <w:t>AS WITNESS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the hands of the parties the day and year first above written.</w:t>
      </w:r>
    </w:p>
    <w:p w:rsidR="00D464F0" w:rsidRPr="00D464F0" w:rsidRDefault="00D464F0" w:rsidP="00D46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The Common Seal of           ) 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464F0" w:rsidRPr="00D464F0" w:rsidRDefault="00D464F0" w:rsidP="00D46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           was hereunto    </w:t>
      </w:r>
      <w:proofErr w:type="gramStart"/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1F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  <w:r w:rsidRPr="00D464F0">
        <w:rPr>
          <w:rFonts w:ascii="Times New Roman" w:eastAsia="Times New Roman" w:hAnsi="Times New Roman" w:cs="Times New Roman"/>
          <w:sz w:val="24"/>
          <w:szCs w:val="24"/>
        </w:rPr>
        <w:br/>
        <w:t xml:space="preserve">affixed in the presence of:- ) 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464F0" w:rsidRPr="00D464F0" w:rsidRDefault="00D464F0" w:rsidP="00D46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The Common Seal of           ) 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464F0" w:rsidRPr="00D464F0" w:rsidRDefault="00D464F0" w:rsidP="00D46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           was hereunto    </w:t>
      </w:r>
      <w:proofErr w:type="gramStart"/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1F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  <w:r w:rsidRPr="00D464F0">
        <w:rPr>
          <w:rFonts w:ascii="Times New Roman" w:eastAsia="Times New Roman" w:hAnsi="Times New Roman" w:cs="Times New Roman"/>
          <w:sz w:val="24"/>
          <w:szCs w:val="24"/>
        </w:rPr>
        <w:br/>
        <w:t xml:space="preserve">affixed in the presence of:- ) 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B0735" w:rsidRDefault="00DB0735" w:rsidP="00411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B0735" w:rsidRDefault="00DB0735" w:rsidP="00411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B0735" w:rsidRDefault="00DB0735" w:rsidP="00411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B0735" w:rsidRDefault="00DB0735" w:rsidP="00411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464F0" w:rsidRPr="00411FE5" w:rsidRDefault="00D464F0" w:rsidP="00411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1FE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THE SCHEDULE ABOVE REFERRED TO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  IN WITNESS WHEREOF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the said Covenantors and the Company have hereunto set their respective hands and seals the day and year first above written.</w:t>
      </w:r>
    </w:p>
    <w:p w:rsidR="00411FE5" w:rsidRDefault="00411FE5" w:rsidP="00411F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Seal of                  )</w:t>
      </w:r>
    </w:p>
    <w:p w:rsidR="00D464F0" w:rsidRPr="00D464F0" w:rsidRDefault="00D464F0" w:rsidP="00411F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was affixed </w:t>
      </w:r>
      <w:proofErr w:type="gramStart"/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hereto  </w:t>
      </w:r>
      <w:r w:rsidR="00411FE5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 w:rsidR="00411F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464F0" w:rsidRPr="00D464F0" w:rsidRDefault="00411FE5" w:rsidP="00D46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 the presence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of:-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464F0" w:rsidRPr="00D464F0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11FE5" w:rsidRPr="00D464F0" w:rsidRDefault="00411FE5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11FE5" w:rsidRDefault="00411FE5" w:rsidP="00411F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Seal of                  )</w:t>
      </w:r>
    </w:p>
    <w:p w:rsidR="00411FE5" w:rsidRDefault="00411FE5" w:rsidP="00411F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was affixed hereto in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  )</w:t>
      </w:r>
      <w:proofErr w:type="gramEnd"/>
    </w:p>
    <w:p w:rsidR="00135F14" w:rsidRPr="00135F14" w:rsidRDefault="00411FE5" w:rsidP="00135F1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presence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of:-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          </w:t>
      </w:r>
      <w:r w:rsidR="00D464F0" w:rsidRPr="00D464F0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135F14" w:rsidRDefault="00135F14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 w:type="page"/>
      </w:r>
    </w:p>
    <w:p w:rsidR="00D464F0" w:rsidRPr="00411FE5" w:rsidRDefault="00D464F0" w:rsidP="00411F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1FE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DISCLOSURE LETTER</w:t>
      </w:r>
    </w:p>
    <w:p w:rsidR="00D464F0" w:rsidRPr="00D464F0" w:rsidRDefault="00D464F0" w:rsidP="00D46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From: 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To: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br/>
        <w:t>Dear Sirs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Sale and Purchase of all the Ordinary Share Capital in </w:t>
      </w:r>
      <w:r w:rsidR="00D8591A" w:rsidRPr="00E30CE3">
        <w:rPr>
          <w:rFonts w:ascii="Times New Roman" w:eastAsia="Times New Roman" w:hAnsi="Times New Roman" w:cs="Times New Roman"/>
          <w:b/>
          <w:sz w:val="24"/>
          <w:szCs w:val="24"/>
        </w:rPr>
        <w:t>[insert the name of company]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("the Company")</w:t>
      </w:r>
    </w:p>
    <w:p w:rsidR="00D464F0" w:rsidRPr="00411FE5" w:rsidRDefault="00D464F0" w:rsidP="00D46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Vendor   </w:t>
      </w:r>
      <w:r w:rsidR="00D859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D464F0">
        <w:rPr>
          <w:rFonts w:ascii="Times New Roman" w:eastAsia="Times New Roman" w:hAnsi="Times New Roman" w:cs="Times New Roman"/>
          <w:sz w:val="24"/>
          <w:szCs w:val="24"/>
        </w:rPr>
        <w:t>  :</w:t>
      </w:r>
      <w:proofErr w:type="gramEnd"/>
      <w:r w:rsidRPr="00D464F0">
        <w:rPr>
          <w:rFonts w:ascii="Times New Roman" w:eastAsia="Times New Roman" w:hAnsi="Times New Roman" w:cs="Times New Roman"/>
          <w:sz w:val="24"/>
          <w:szCs w:val="24"/>
        </w:rPr>
        <w:br/>
      </w:r>
      <w:r w:rsidRPr="00411FE5">
        <w:rPr>
          <w:rFonts w:ascii="Times New Roman" w:eastAsia="Times New Roman" w:hAnsi="Times New Roman" w:cs="Times New Roman"/>
          <w:sz w:val="24"/>
          <w:szCs w:val="24"/>
        </w:rPr>
        <w:t xml:space="preserve">Purchaser   :                                                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This letter is the Disclosure Letter referred to in Clause 12 of the Agreement ("the Agreement") to be entered into today between us relating to the sale and the purchase of the Company.</w:t>
      </w:r>
    </w:p>
    <w:p w:rsidR="00D464F0" w:rsidRPr="00D464F0" w:rsidRDefault="00D464F0" w:rsidP="00D46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All words and expressions defined in the Agreement shall, unless the context otherwise requires, have the same respective meanings herein. </w:t>
      </w:r>
      <w:r w:rsidR="00D8591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eferences to `the </w:t>
      </w:r>
      <w:proofErr w:type="gramStart"/>
      <w:r w:rsidRPr="00D464F0">
        <w:rPr>
          <w:rFonts w:ascii="Times New Roman" w:eastAsia="Times New Roman" w:hAnsi="Times New Roman" w:cs="Times New Roman"/>
          <w:sz w:val="24"/>
          <w:szCs w:val="24"/>
        </w:rPr>
        <w:t>accounts'</w:t>
      </w:r>
      <w:proofErr w:type="gramEnd"/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 of the company mean its audited balance sheet and profit and loss account, including the directors' report and notes in relation thereto. 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 This Disclosure Letter shall be deemed to include and there are hereby incorporated into it by reference as having been disclosed the following </w:t>
      </w:r>
      <w:proofErr w:type="gramStart"/>
      <w:r w:rsidRPr="00D464F0">
        <w:rPr>
          <w:rFonts w:ascii="Times New Roman" w:eastAsia="Times New Roman" w:hAnsi="Times New Roman" w:cs="Times New Roman"/>
          <w:sz w:val="24"/>
          <w:szCs w:val="24"/>
        </w:rPr>
        <w:t>matters:-</w:t>
      </w:r>
      <w:proofErr w:type="gramEnd"/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(a)    any matter which was disclosed, provided for or noted in the accounts of the Company for all periods up to the Last Accounts Date to the extent disclosed provided for or noted in those accounts;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(b)    the contents of and matters referred to in the following </w:t>
      </w:r>
      <w:proofErr w:type="gramStart"/>
      <w:r w:rsidRPr="00D464F0">
        <w:rPr>
          <w:rFonts w:ascii="Times New Roman" w:eastAsia="Times New Roman" w:hAnsi="Times New Roman" w:cs="Times New Roman"/>
          <w:sz w:val="24"/>
          <w:szCs w:val="24"/>
        </w:rPr>
        <w:t>documents:-</w:t>
      </w:r>
      <w:proofErr w:type="gramEnd"/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(</w:t>
      </w:r>
      <w:proofErr w:type="spellStart"/>
      <w:r w:rsidRPr="00D464F0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464F0">
        <w:rPr>
          <w:rFonts w:ascii="Times New Roman" w:eastAsia="Times New Roman" w:hAnsi="Times New Roman" w:cs="Times New Roman"/>
          <w:sz w:val="24"/>
          <w:szCs w:val="24"/>
        </w:rPr>
        <w:t>)  </w:t>
      </w:r>
      <w:r w:rsidR="001008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>Certified true copy of the Memorandum and Articles of Association of the Company;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       (ii) </w:t>
      </w:r>
      <w:r w:rsidR="001008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>Certified true copy of the Form 24 of the Companies Act 1965 dated 22nd April 1991;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(iii)</w:t>
      </w:r>
      <w:r w:rsidR="001008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>Certified true copy of the Form 28 of the CA dated                   </w:t>
      </w:r>
      <w:proofErr w:type="gramStart"/>
      <w:r w:rsidRPr="00D464F0">
        <w:rPr>
          <w:rFonts w:ascii="Times New Roman" w:eastAsia="Times New Roman" w:hAnsi="Times New Roman" w:cs="Times New Roman"/>
          <w:sz w:val="24"/>
          <w:szCs w:val="24"/>
        </w:rPr>
        <w:t>  ;</w:t>
      </w:r>
      <w:proofErr w:type="gramEnd"/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(iv) Certified true copy of the Form 49 of the CA dated                   </w:t>
      </w:r>
      <w:proofErr w:type="gramStart"/>
      <w:r w:rsidRPr="00D464F0">
        <w:rPr>
          <w:rFonts w:ascii="Times New Roman" w:eastAsia="Times New Roman" w:hAnsi="Times New Roman" w:cs="Times New Roman"/>
          <w:sz w:val="24"/>
          <w:szCs w:val="24"/>
        </w:rPr>
        <w:t>  ;</w:t>
      </w:r>
      <w:proofErr w:type="gramEnd"/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      (v)   Photocopy of the Agreement made the 22nd day of December 1991 between the Penang Development Corporation and the Company; and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       (vi) </w:t>
      </w:r>
      <w:r w:rsidR="001008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64F0">
        <w:rPr>
          <w:rFonts w:ascii="Times New Roman" w:eastAsia="Times New Roman" w:hAnsi="Times New Roman" w:cs="Times New Roman"/>
          <w:sz w:val="24"/>
          <w:szCs w:val="24"/>
        </w:rPr>
        <w:t>Photocopies of (bank loan, overdraft and other banking facilities)</w:t>
      </w:r>
    </w:p>
    <w:p w:rsidR="00D464F0" w:rsidRPr="00D464F0" w:rsidRDefault="00D464F0" w:rsidP="00D46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The following specific disclosures are made and, for convenience only, refer to specific sub-clauses of Clause 12 or to specific paragraphs in Schedule III to the Agreement. 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464F0" w:rsidRPr="00D464F0" w:rsidRDefault="00D464F0" w:rsidP="00D46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 xml:space="preserve">Yours faithfully </w:t>
      </w:r>
    </w:p>
    <w:p w:rsidR="00D464F0" w:rsidRPr="00D464F0" w:rsidRDefault="00D464F0" w:rsidP="00D46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F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A3116" w:rsidRDefault="00AA3116" w:rsidP="00D464F0"/>
    <w:sectPr w:rsidR="00AA31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464B71"/>
    <w:multiLevelType w:val="hybridMultilevel"/>
    <w:tmpl w:val="20A0EF80"/>
    <w:lvl w:ilvl="0" w:tplc="997EF066">
      <w:start w:val="1"/>
      <w:numFmt w:val="lowerLetter"/>
      <w:lvlText w:val="(%1)"/>
      <w:lvlJc w:val="left"/>
      <w:pPr>
        <w:ind w:left="984" w:hanging="564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500" w:hanging="360"/>
      </w:pPr>
    </w:lvl>
    <w:lvl w:ilvl="2" w:tplc="4409001B" w:tentative="1">
      <w:start w:val="1"/>
      <w:numFmt w:val="lowerRoman"/>
      <w:lvlText w:val="%3."/>
      <w:lvlJc w:val="right"/>
      <w:pPr>
        <w:ind w:left="2220" w:hanging="180"/>
      </w:pPr>
    </w:lvl>
    <w:lvl w:ilvl="3" w:tplc="4409000F" w:tentative="1">
      <w:start w:val="1"/>
      <w:numFmt w:val="decimal"/>
      <w:lvlText w:val="%4."/>
      <w:lvlJc w:val="left"/>
      <w:pPr>
        <w:ind w:left="2940" w:hanging="360"/>
      </w:pPr>
    </w:lvl>
    <w:lvl w:ilvl="4" w:tplc="44090019" w:tentative="1">
      <w:start w:val="1"/>
      <w:numFmt w:val="lowerLetter"/>
      <w:lvlText w:val="%5."/>
      <w:lvlJc w:val="left"/>
      <w:pPr>
        <w:ind w:left="3660" w:hanging="360"/>
      </w:pPr>
    </w:lvl>
    <w:lvl w:ilvl="5" w:tplc="4409001B" w:tentative="1">
      <w:start w:val="1"/>
      <w:numFmt w:val="lowerRoman"/>
      <w:lvlText w:val="%6."/>
      <w:lvlJc w:val="right"/>
      <w:pPr>
        <w:ind w:left="4380" w:hanging="180"/>
      </w:pPr>
    </w:lvl>
    <w:lvl w:ilvl="6" w:tplc="4409000F" w:tentative="1">
      <w:start w:val="1"/>
      <w:numFmt w:val="decimal"/>
      <w:lvlText w:val="%7."/>
      <w:lvlJc w:val="left"/>
      <w:pPr>
        <w:ind w:left="5100" w:hanging="360"/>
      </w:pPr>
    </w:lvl>
    <w:lvl w:ilvl="7" w:tplc="44090019" w:tentative="1">
      <w:start w:val="1"/>
      <w:numFmt w:val="lowerLetter"/>
      <w:lvlText w:val="%8."/>
      <w:lvlJc w:val="left"/>
      <w:pPr>
        <w:ind w:left="5820" w:hanging="360"/>
      </w:pPr>
    </w:lvl>
    <w:lvl w:ilvl="8" w:tplc="4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4F0"/>
    <w:rsid w:val="001008EE"/>
    <w:rsid w:val="00135F14"/>
    <w:rsid w:val="001B7DB1"/>
    <w:rsid w:val="00231AF0"/>
    <w:rsid w:val="003752BF"/>
    <w:rsid w:val="00411FE5"/>
    <w:rsid w:val="004E775D"/>
    <w:rsid w:val="005C3265"/>
    <w:rsid w:val="00767E42"/>
    <w:rsid w:val="007819DC"/>
    <w:rsid w:val="008E083D"/>
    <w:rsid w:val="00971D98"/>
    <w:rsid w:val="009C0BDE"/>
    <w:rsid w:val="00AA3116"/>
    <w:rsid w:val="00AD2FEB"/>
    <w:rsid w:val="00B00F57"/>
    <w:rsid w:val="00B850E2"/>
    <w:rsid w:val="00BC586C"/>
    <w:rsid w:val="00BE296E"/>
    <w:rsid w:val="00BF567D"/>
    <w:rsid w:val="00C15A59"/>
    <w:rsid w:val="00CB173C"/>
    <w:rsid w:val="00CD1A48"/>
    <w:rsid w:val="00D464F0"/>
    <w:rsid w:val="00D8591A"/>
    <w:rsid w:val="00D94FE3"/>
    <w:rsid w:val="00DB0735"/>
    <w:rsid w:val="00E3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CFB42"/>
  <w15:chartTrackingRefBased/>
  <w15:docId w15:val="{36B4A7E6-D005-4ED2-858B-6C8EA0CC1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464F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46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D2F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4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4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46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62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0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18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83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208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241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542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297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9988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9759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4891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4098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4907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76099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54439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66915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59007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74927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65173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37628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3276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505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363228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831247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41211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46325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9728847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329201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5901601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4397577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4143151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08622497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6107101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4542886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89504128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0938934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63712777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20657190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016258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91975885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69170837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520775427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9813684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70544397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90132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98450606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041080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68455400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23832733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87543064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74903007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22460333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2697146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01729321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62542630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12993848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3800733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83272101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20094175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54506794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5315939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41508546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0029943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14791796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662563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083692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496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8042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698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6430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006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8449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577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3252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170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1544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847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0545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6288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755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190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9086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86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15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89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416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682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0249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31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7076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20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6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367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11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889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439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4964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59617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1954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7078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0573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396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9569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8065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321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8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1541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670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539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238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9989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814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8512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3197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3818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293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15077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0370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4148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714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3831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184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66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173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91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83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3791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78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63053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323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01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0584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8239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215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3231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929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501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74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850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880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33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2548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12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4360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7788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285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6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46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115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73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336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405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1211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846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1794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89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0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91386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3219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068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552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443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6323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839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384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374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8603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193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112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828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80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35353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0834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813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164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445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1535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302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106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8213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090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477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6200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5273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98386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8119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82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9404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919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788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63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041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4519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2576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32011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921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903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0354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7762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8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64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5095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7023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23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8640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903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66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831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182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720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028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033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34587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0106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930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7393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1728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6852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615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8721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0142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3681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31514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224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387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0985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4836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63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4143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36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0828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909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914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8230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318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894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4537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91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5600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1298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3677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1549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6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539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2015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3906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059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2994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04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0622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255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3482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3241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75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353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0369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907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3454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60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935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010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907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313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2435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4044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281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46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9759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67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75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806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756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4855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931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046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767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3592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8733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8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343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254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562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79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69996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9948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36979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04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318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8668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8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4495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77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472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3429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1298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8038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798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5538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419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58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1949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8260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75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79360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5141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3369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8925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13473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31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741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718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259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7052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2543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965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89719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2342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4005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275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751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480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3322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9957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356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8587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127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53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26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071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754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776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767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303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55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009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2834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9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302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470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4898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5472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843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804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8250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0824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695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3196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3847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72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5471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4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653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00397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273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921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74984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567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400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685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083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7203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67626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6041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888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669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146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799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917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298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3039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125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779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743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88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637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3022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449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134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86253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51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5967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527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4263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7443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622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1174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183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6741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7885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484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61769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9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393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9748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2308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7434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389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59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610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370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194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70488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5259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6356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41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6577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3960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804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2351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8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041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226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477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64899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2431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72233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77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63459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1207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52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15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30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999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166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52238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334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924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426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9634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51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77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36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351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75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364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199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90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5578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363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9923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6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04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70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2599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8910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563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533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77701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315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807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3714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13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5300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904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60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11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17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80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7666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8989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4407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227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044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808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356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68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617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9871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39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762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5953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762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09824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4183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231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069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38</Pages>
  <Words>12026</Words>
  <Characters>68553</Characters>
  <Application>Microsoft Office Word</Application>
  <DocSecurity>0</DocSecurity>
  <Lines>571</Lines>
  <Paragraphs>160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LENOVO</cp:lastModifiedBy>
  <cp:revision>8</cp:revision>
  <dcterms:created xsi:type="dcterms:W3CDTF">2021-11-24T08:14:00Z</dcterms:created>
  <dcterms:modified xsi:type="dcterms:W3CDTF">2021-12-02T01:26:00Z</dcterms:modified>
</cp:coreProperties>
</file>