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796" w:rsidRDefault="003C6796" w:rsidP="003C6796">
      <w:pPr>
        <w:rPr>
          <w:iCs/>
        </w:rPr>
      </w:pPr>
      <w:r w:rsidRPr="003C6796">
        <w:rPr>
          <w:iCs/>
        </w:rPr>
        <w:t xml:space="preserve">THIS AGREEMENT made the                 day of                     20   </w:t>
      </w:r>
    </w:p>
    <w:p w:rsidR="003C6796" w:rsidRDefault="003C6796" w:rsidP="003C6796">
      <w:pPr>
        <w:rPr>
          <w:iCs/>
        </w:rPr>
      </w:pPr>
    </w:p>
    <w:p w:rsidR="003C6796" w:rsidRDefault="003C6796" w:rsidP="003C6796">
      <w:pPr>
        <w:rPr>
          <w:iCs/>
        </w:rPr>
      </w:pPr>
      <w:r>
        <w:rPr>
          <w:iCs/>
        </w:rPr>
        <w:t>BETWEEN</w:t>
      </w:r>
      <w:r w:rsidRPr="003C6796">
        <w:rPr>
          <w:iCs/>
        </w:rPr>
        <w:t xml:space="preserve"> </w:t>
      </w:r>
    </w:p>
    <w:p w:rsidR="003C6796" w:rsidRDefault="003C6796" w:rsidP="003C6796">
      <w:pPr>
        <w:rPr>
          <w:iCs/>
        </w:rPr>
      </w:pPr>
    </w:p>
    <w:p w:rsidR="003C6796" w:rsidRDefault="003C6796" w:rsidP="003C6796">
      <w:pPr>
        <w:rPr>
          <w:iCs/>
        </w:rPr>
      </w:pPr>
      <w:r w:rsidRPr="003C6796">
        <w:rPr>
          <w:iCs/>
        </w:rPr>
        <w:t>(Name of Company and/or Landlord), a company incorporated in Malaysia and having its office at (registered address or corresponding address)</w:t>
      </w:r>
      <w:proofErr w:type="gramStart"/>
      <w:r w:rsidRPr="003C6796">
        <w:rPr>
          <w:iCs/>
        </w:rPr>
        <w:t>  and</w:t>
      </w:r>
      <w:proofErr w:type="gramEnd"/>
      <w:r w:rsidRPr="003C6796">
        <w:rPr>
          <w:iCs/>
        </w:rPr>
        <w:t>  (Name of Landlord) (Company No or IC)  of No. (address) both carrying on business as (address) (hereinafter referred to as “the Landlord” which expression shall where the context so admits include the person for the time being entitled to the reversion immediately expectant on the determination of the tenancy hereby created) of the one part</w:t>
      </w:r>
      <w:r>
        <w:rPr>
          <w:iCs/>
        </w:rPr>
        <w:t>;</w:t>
      </w:r>
    </w:p>
    <w:p w:rsidR="003C6796" w:rsidRDefault="003C6796" w:rsidP="003C6796">
      <w:pPr>
        <w:rPr>
          <w:iCs/>
        </w:rPr>
      </w:pPr>
    </w:p>
    <w:p w:rsidR="003C6796" w:rsidRDefault="003C6796" w:rsidP="003C6796">
      <w:pPr>
        <w:rPr>
          <w:iCs/>
        </w:rPr>
      </w:pPr>
      <w:r>
        <w:rPr>
          <w:iCs/>
        </w:rPr>
        <w:t>AND</w:t>
      </w:r>
      <w:r w:rsidRPr="003C6796">
        <w:rPr>
          <w:iCs/>
        </w:rPr>
        <w:t xml:space="preserve">  </w:t>
      </w:r>
    </w:p>
    <w:p w:rsidR="003C6796" w:rsidRDefault="003C6796" w:rsidP="003C6796">
      <w:pPr>
        <w:rPr>
          <w:iCs/>
        </w:rPr>
      </w:pPr>
    </w:p>
    <w:p w:rsidR="003C6796" w:rsidRDefault="003C6796" w:rsidP="003C6796">
      <w:pPr>
        <w:rPr>
          <w:iCs/>
        </w:rPr>
      </w:pPr>
      <w:r w:rsidRPr="003C6796">
        <w:rPr>
          <w:iCs/>
        </w:rPr>
        <w:t>(Tenant's Name) of (Address) (hereinafter referred to as “the Tenant” which expression shall where the context so admits include its successors in title) of the other part. </w:t>
      </w:r>
      <w:r w:rsidRPr="003C6796">
        <w:rPr>
          <w:iCs/>
        </w:rPr>
        <w:br/>
      </w:r>
      <w:r w:rsidRPr="003C6796">
        <w:br/>
      </w:r>
    </w:p>
    <w:p w:rsidR="003C6796" w:rsidRPr="003C6796" w:rsidRDefault="003C6796" w:rsidP="003C6796">
      <w:r w:rsidRPr="003C6796">
        <w:rPr>
          <w:iCs/>
        </w:rPr>
        <w:t>WHEREAS the Landlord is the beneficial owner of the whole portion of the premises known as (address) (hereinafter referred to as “the Demised Premises”) </w:t>
      </w:r>
      <w:r w:rsidRPr="003C6796">
        <w:rPr>
          <w:iCs/>
        </w:rPr>
        <w:br/>
      </w:r>
      <w:r w:rsidRPr="003C6796">
        <w:br/>
        <w:t>AND WHEREAS the Landlord wishes to let and the Tenant wished to take all the whole Demised Premises for a term  of One (1) year commencing from </w:t>
      </w:r>
      <w:r w:rsidRPr="003C6796">
        <w:rPr>
          <w:b/>
          <w:bCs/>
        </w:rPr>
        <w:t>[Insert Date]</w:t>
      </w:r>
      <w:r w:rsidRPr="003C6796">
        <w:t> to </w:t>
      </w:r>
      <w:r w:rsidRPr="003C6796">
        <w:rPr>
          <w:b/>
          <w:bCs/>
        </w:rPr>
        <w:t>[Insert Date]</w:t>
      </w:r>
      <w:r w:rsidRPr="003C6796">
        <w:t> at a monthly rental of  Ringgit Malaysia </w:t>
      </w:r>
      <w:r w:rsidRPr="003C6796">
        <w:rPr>
          <w:b/>
          <w:bCs/>
        </w:rPr>
        <w:t>[Insert Amount]</w:t>
      </w:r>
      <w:r w:rsidRPr="003C6796">
        <w:t> ( hereinafter referred to as “ the current rent”) payable monthly in advance,  the first payment to be made on or before the </w:t>
      </w:r>
      <w:r w:rsidRPr="003C6796">
        <w:rPr>
          <w:b/>
          <w:bCs/>
        </w:rPr>
        <w:t>[Insert Date]</w:t>
      </w:r>
      <w:r w:rsidRPr="003C6796">
        <w:t> and each subsequent monthly payment to be made on the  16th day of each and every succeeding month. </w:t>
      </w:r>
      <w:r w:rsidRPr="003C6796">
        <w:br/>
        <w:t>  </w:t>
      </w:r>
      <w:r w:rsidRPr="003C6796">
        <w:br/>
        <w:t>IT IS HEREBY AGREED as follows</w:t>
      </w:r>
      <w:proofErr w:type="gramStart"/>
      <w:r w:rsidRPr="003C6796">
        <w:t>:-</w:t>
      </w:r>
      <w:proofErr w:type="gramEnd"/>
      <w:r w:rsidRPr="003C6796">
        <w:t> </w:t>
      </w:r>
      <w:r w:rsidRPr="003C6796">
        <w:br/>
        <w:t>  </w:t>
      </w:r>
      <w:r w:rsidRPr="003C6796">
        <w:br/>
      </w:r>
      <w:r w:rsidRPr="003C6796">
        <w:rPr>
          <w:iCs/>
        </w:rPr>
        <w:t>1.</w:t>
      </w:r>
      <w:r w:rsidRPr="003C6796">
        <w:t>      </w:t>
      </w:r>
      <w:r w:rsidRPr="003C6796">
        <w:rPr>
          <w:iCs/>
        </w:rPr>
        <w:t>Subject to the stipulations terms and conditions hereinafter contained the Landlord hereby lets and the Tenant takes the Demised Premises for a  term  of  One  (1)  year   commencing  from </w:t>
      </w:r>
      <w:r w:rsidRPr="003C6796">
        <w:rPr>
          <w:b/>
          <w:bCs/>
        </w:rPr>
        <w:t>[Insert Date]</w:t>
      </w:r>
      <w:r w:rsidRPr="003C6796">
        <w:rPr>
          <w:iCs/>
        </w:rPr>
        <w:t> to </w:t>
      </w:r>
      <w:r w:rsidRPr="003C6796">
        <w:rPr>
          <w:b/>
          <w:bCs/>
        </w:rPr>
        <w:t>[Insert Date]</w:t>
      </w:r>
      <w:r w:rsidRPr="003C6796">
        <w:rPr>
          <w:iCs/>
        </w:rPr>
        <w:t> at a monthly rental of  Ringgit Malaysia </w:t>
      </w:r>
      <w:r w:rsidRPr="003C6796">
        <w:rPr>
          <w:b/>
          <w:bCs/>
        </w:rPr>
        <w:t>[Insert Amount]</w:t>
      </w:r>
      <w:r w:rsidRPr="003C6796">
        <w:rPr>
          <w:iCs/>
        </w:rPr>
        <w:t> (hereinafter referred to as “the current rent”) payable monthly in advance, the first payment to be made on or before the </w:t>
      </w:r>
      <w:r w:rsidRPr="003C6796">
        <w:rPr>
          <w:b/>
          <w:bCs/>
        </w:rPr>
        <w:t>[Insert Date]</w:t>
      </w:r>
      <w:r w:rsidRPr="003C6796">
        <w:rPr>
          <w:iCs/>
        </w:rPr>
        <w:t> and each subsequent monthly payment to be made on the 16th day of each and every succeeding month. </w:t>
      </w:r>
      <w:r w:rsidRPr="003C6796">
        <w:rPr>
          <w:iCs/>
        </w:rPr>
        <w:br/>
      </w:r>
      <w:r w:rsidRPr="003C6796">
        <w:t>  </w:t>
      </w:r>
      <w:r w:rsidRPr="003C6796">
        <w:br/>
      </w:r>
      <w:r w:rsidRPr="003C6796">
        <w:rPr>
          <w:iCs/>
        </w:rPr>
        <w:t>2.        (</w:t>
      </w:r>
      <w:proofErr w:type="spellStart"/>
      <w:r w:rsidRPr="003C6796">
        <w:rPr>
          <w:iCs/>
        </w:rPr>
        <w:t>i</w:t>
      </w:r>
      <w:proofErr w:type="spellEnd"/>
      <w:r w:rsidRPr="003C6796">
        <w:rPr>
          <w:iCs/>
        </w:rPr>
        <w:t>)</w:t>
      </w:r>
      <w:r w:rsidRPr="003C6796">
        <w:t>  </w:t>
      </w:r>
      <w:r w:rsidRPr="003C6796">
        <w:rPr>
          <w:iCs/>
        </w:rPr>
        <w:t>In addition to the payment under clause 1 hereof the Tenant shall upon the execution of this Agreement pay to the Landlord  two months deposit of Ringgit Malaysia </w:t>
      </w:r>
      <w:r w:rsidRPr="003C6796">
        <w:rPr>
          <w:b/>
          <w:bCs/>
        </w:rPr>
        <w:t>[Insert Amount]</w:t>
      </w:r>
      <w:r w:rsidRPr="003C6796">
        <w:rPr>
          <w:iCs/>
        </w:rPr>
        <w:t xml:space="preserve"> by way of security deposit. If the rent hereby reserved or any part thereof shall at any time remain unpaid for Fourteen (14) days after the same have fallen due (whether formally demanded or not) or if the Tenant shall purport to determine the said term hereby granted at any time before its expiration by </w:t>
      </w:r>
      <w:proofErr w:type="spellStart"/>
      <w:r w:rsidRPr="003C6796">
        <w:rPr>
          <w:iCs/>
        </w:rPr>
        <w:t>effluxion</w:t>
      </w:r>
      <w:proofErr w:type="spellEnd"/>
      <w:r w:rsidRPr="003C6796">
        <w:rPr>
          <w:iCs/>
        </w:rPr>
        <w:t xml:space="preserve"> of </w:t>
      </w:r>
      <w:r w:rsidRPr="003C6796">
        <w:rPr>
          <w:iCs/>
        </w:rPr>
        <w:lastRenderedPageBreak/>
        <w:t>time the whole of the said deposit of </w:t>
      </w:r>
      <w:r w:rsidRPr="003C6796">
        <w:rPr>
          <w:b/>
          <w:bCs/>
        </w:rPr>
        <w:t>[Insert Amount]</w:t>
      </w:r>
      <w:r w:rsidRPr="003C6796">
        <w:rPr>
          <w:iCs/>
        </w:rPr>
        <w:t xml:space="preserve"> shall be forfeited to the Landlord absolutely but without prejudice to the Landlord’s right to recover damages in respect of any such act or default of the Tenant and for the avoidance of doubt it is hereby declared that nothing in the foregoing provisions of this sub-clause shall be deemed to give the Tenant the right to determine the said term before its expiration of </w:t>
      </w:r>
      <w:proofErr w:type="spellStart"/>
      <w:r w:rsidRPr="003C6796">
        <w:rPr>
          <w:iCs/>
        </w:rPr>
        <w:t>effluxion</w:t>
      </w:r>
      <w:proofErr w:type="spellEnd"/>
      <w:r w:rsidRPr="003C6796">
        <w:rPr>
          <w:iCs/>
        </w:rPr>
        <w:t xml:space="preserve"> of time.  In case of any default on the Tenant’s part in performance or observance of any part of the stipulation herein contained (other than a default of the kind mentioned in the immediately preceding sentence of this sub-clause) the said sum of </w:t>
      </w:r>
      <w:r w:rsidRPr="003C6796">
        <w:rPr>
          <w:b/>
          <w:bCs/>
        </w:rPr>
        <w:t>[Insert Amount]</w:t>
      </w:r>
      <w:r w:rsidRPr="003C6796">
        <w:rPr>
          <w:iCs/>
        </w:rPr>
        <w:t> shall be applied by the Landlord towards satisfaction of any damages suffered or incurred by the Landlord as a result of such default by the Tenant but nothing in the foregoing provisions of this sub-clause shall be deemed to limit the amount of damages recoverable by the Landlord for any such default to the sum of </w:t>
      </w:r>
      <w:r w:rsidRPr="003C6796">
        <w:rPr>
          <w:b/>
          <w:bCs/>
        </w:rPr>
        <w:t>[Insert Amount]</w:t>
      </w:r>
      <w:r w:rsidRPr="003C6796">
        <w:rPr>
          <w:iCs/>
        </w:rPr>
        <w:t> or to any other sum. </w:t>
      </w:r>
      <w:r w:rsidRPr="003C6796">
        <w:rPr>
          <w:iCs/>
        </w:rPr>
        <w:br/>
      </w:r>
      <w:r w:rsidRPr="003C6796">
        <w:t>  </w:t>
      </w:r>
      <w:r w:rsidRPr="003C6796">
        <w:br/>
      </w:r>
      <w:r w:rsidRPr="003C6796">
        <w:rPr>
          <w:iCs/>
        </w:rPr>
        <w:t>        (ii)</w:t>
      </w:r>
      <w:r w:rsidRPr="003C6796">
        <w:t> </w:t>
      </w:r>
      <w:r w:rsidRPr="003C6796">
        <w:rPr>
          <w:iCs/>
        </w:rPr>
        <w:t>The said deposit of Ringgit Malaysia </w:t>
      </w:r>
      <w:r w:rsidRPr="003C6796">
        <w:rPr>
          <w:b/>
          <w:bCs/>
        </w:rPr>
        <w:t>[Insert Amount]</w:t>
      </w:r>
      <w:r w:rsidRPr="003C6796">
        <w:rPr>
          <w:iCs/>
        </w:rPr>
        <w:t> or the forfeiture thereof or any of the provisions of clause 2(1) hereof shall in no way prejudice or affect the rights of the Landlord in respect of any breaches by the Tenant of any of the covenants conditions terms or provisions hereof. </w:t>
      </w:r>
      <w:r w:rsidRPr="003C6796">
        <w:rPr>
          <w:iCs/>
        </w:rPr>
        <w:br/>
      </w:r>
      <w:r w:rsidRPr="003C6796">
        <w:t>  </w:t>
      </w:r>
      <w:r w:rsidRPr="003C6796">
        <w:br/>
      </w:r>
      <w:r w:rsidRPr="003C6796">
        <w:rPr>
          <w:iCs/>
        </w:rPr>
        <w:t>       (iii)</w:t>
      </w:r>
      <w:r w:rsidRPr="003C6796">
        <w:t>  </w:t>
      </w:r>
      <w:r w:rsidRPr="003C6796">
        <w:rPr>
          <w:iCs/>
        </w:rPr>
        <w:t>If the Tenant shall have paid the said rent hereby reserved on the days and in the manner aforesaid and shall have performed and observed the several stipulations herein contained and on its part to be performed and observed up to the termination of the tenancy hereby created then the Landlord will upon the termination of the said tenancy repay to the Tenant the said sum of </w:t>
      </w:r>
      <w:r w:rsidRPr="003C6796">
        <w:rPr>
          <w:b/>
          <w:bCs/>
        </w:rPr>
        <w:t>[Insert Amount]</w:t>
      </w:r>
      <w:r w:rsidRPr="003C6796">
        <w:rPr>
          <w:iCs/>
        </w:rPr>
        <w:t> only without interest. </w:t>
      </w:r>
      <w:r w:rsidRPr="003C6796">
        <w:rPr>
          <w:iCs/>
        </w:rPr>
        <w:br/>
      </w:r>
      <w:r w:rsidRPr="003C6796">
        <w:t>  </w:t>
      </w:r>
      <w:r w:rsidRPr="003C6796">
        <w:br/>
      </w:r>
      <w:r w:rsidRPr="003C6796">
        <w:rPr>
          <w:iCs/>
        </w:rPr>
        <w:t>3.</w:t>
      </w:r>
      <w:r w:rsidRPr="003C6796">
        <w:t>      </w:t>
      </w:r>
      <w:r w:rsidRPr="003C6796">
        <w:rPr>
          <w:iCs/>
        </w:rPr>
        <w:t xml:space="preserve">The Tenant shall apply for the utilities in respect of the electricity water and sewage charges from all the relevant authorities and the same shall be registered under the Tenant’s name for the </w:t>
      </w:r>
      <w:proofErr w:type="spellStart"/>
      <w:r w:rsidRPr="003C6796">
        <w:rPr>
          <w:iCs/>
        </w:rPr>
        <w:t>authorised</w:t>
      </w:r>
      <w:proofErr w:type="spellEnd"/>
      <w:r w:rsidRPr="003C6796">
        <w:rPr>
          <w:iCs/>
        </w:rPr>
        <w:t xml:space="preserve"> use by the Tenant with the approval of the Landlord. </w:t>
      </w:r>
      <w:r w:rsidRPr="003C6796">
        <w:rPr>
          <w:iCs/>
        </w:rPr>
        <w:br/>
      </w:r>
      <w:r w:rsidRPr="003C6796">
        <w:t>  </w:t>
      </w:r>
      <w:r w:rsidRPr="003C6796">
        <w:br/>
      </w:r>
      <w:r w:rsidRPr="003C6796">
        <w:rPr>
          <w:iCs/>
        </w:rPr>
        <w:t>4.</w:t>
      </w:r>
      <w:r w:rsidRPr="003C6796">
        <w:t>      </w:t>
      </w:r>
      <w:r w:rsidRPr="003C6796">
        <w:rPr>
          <w:iCs/>
        </w:rPr>
        <w:t>In the event the Tenant fails to register the utilities of the electricity water and sewage charges from all the relevant authorities in his own name as stated in Clause 3 thereof, in addition to the payment of the deposit mentioned in Clause 2 hereof the Tenant shall upon the execution of this Agreement pay a further sum of Ringgit Malaysia </w:t>
      </w:r>
      <w:r w:rsidRPr="003C6796">
        <w:rPr>
          <w:b/>
          <w:bCs/>
        </w:rPr>
        <w:t>[Insert Amount]</w:t>
      </w:r>
      <w:r w:rsidRPr="003C6796">
        <w:rPr>
          <w:iCs/>
        </w:rPr>
        <w:t> by way of deposit for electricity water and sewage charges. The Landlord may from time to time require the Tenant to pay additional deposits to cover any increase in the said charges and the Tenant shall forthwith pay such additional deposits to the Landlord upon such request by the Landlord. The said deposit and the additional deposit shall be maintained during the term hereby created and shall not without the previous consent of the Landlord be treated as payment for any of the said charges for the demised premises and on the determination of the term hereby created shall be returned without obligation and free of interest to the Tenant less such sum or sums as may then be lawfully owing to the Landlord. </w:t>
      </w:r>
      <w:r w:rsidRPr="003C6796">
        <w:rPr>
          <w:iCs/>
        </w:rPr>
        <w:br/>
      </w:r>
      <w:r w:rsidRPr="003C6796">
        <w:t>  </w:t>
      </w:r>
      <w:r w:rsidRPr="003C6796">
        <w:br/>
      </w:r>
      <w:r w:rsidRPr="003C6796">
        <w:rPr>
          <w:iCs/>
        </w:rPr>
        <w:t>5.</w:t>
      </w:r>
      <w:r w:rsidRPr="003C6796">
        <w:t>      </w:t>
      </w:r>
      <w:r w:rsidRPr="003C6796">
        <w:rPr>
          <w:iCs/>
        </w:rPr>
        <w:t>The Tenant hereby covenants with the Landlord as follows: </w:t>
      </w:r>
      <w:r w:rsidRPr="003C6796">
        <w:rPr>
          <w:iCs/>
        </w:rPr>
        <w:br/>
      </w:r>
      <w:r w:rsidRPr="003C6796">
        <w:t>  </w:t>
      </w:r>
      <w:r w:rsidRPr="003C6796">
        <w:br/>
      </w:r>
      <w:r w:rsidRPr="003C6796">
        <w:rPr>
          <w:iCs/>
        </w:rPr>
        <w:t>         (1)</w:t>
      </w:r>
      <w:r w:rsidRPr="003C6796">
        <w:t>     </w:t>
      </w:r>
      <w:proofErr w:type="gramStart"/>
      <w:r w:rsidRPr="003C6796">
        <w:rPr>
          <w:iCs/>
        </w:rPr>
        <w:t>To</w:t>
      </w:r>
      <w:proofErr w:type="gramEnd"/>
      <w:r w:rsidRPr="003C6796">
        <w:rPr>
          <w:iCs/>
        </w:rPr>
        <w:t xml:space="preserve"> pay the said rent on the days and in the manner aforesaid. </w:t>
      </w:r>
      <w:r w:rsidRPr="003C6796">
        <w:rPr>
          <w:iCs/>
        </w:rPr>
        <w:br/>
      </w:r>
      <w:r w:rsidRPr="003C6796">
        <w:t>  </w:t>
      </w:r>
      <w:r w:rsidRPr="003C6796">
        <w:br/>
      </w:r>
      <w:r w:rsidRPr="003C6796">
        <w:rPr>
          <w:iCs/>
        </w:rPr>
        <w:t>        (2)</w:t>
      </w:r>
      <w:r w:rsidRPr="003C6796">
        <w:t>     </w:t>
      </w:r>
      <w:r w:rsidRPr="003C6796">
        <w:rPr>
          <w:iCs/>
        </w:rPr>
        <w:t xml:space="preserve">To bear pay and discharge any increased or new quit rents rates taxes or assessments whatsoever local or federal payable by the Landlord in respect of the demised premises over and above </w:t>
      </w:r>
      <w:r w:rsidRPr="003C6796">
        <w:rPr>
          <w:iCs/>
        </w:rPr>
        <w:lastRenderedPageBreak/>
        <w:t xml:space="preserve">or in addition to those paid at the date hereof PROVIDED  THAT the Landlord shall upon receipt of any notice of intention on the part of the </w:t>
      </w:r>
      <w:proofErr w:type="spellStart"/>
      <w:r w:rsidRPr="003C6796">
        <w:rPr>
          <w:iCs/>
        </w:rPr>
        <w:t>Majlis</w:t>
      </w:r>
      <w:proofErr w:type="spellEnd"/>
      <w:r w:rsidRPr="003C6796">
        <w:rPr>
          <w:iCs/>
        </w:rPr>
        <w:t xml:space="preserve"> </w:t>
      </w:r>
      <w:proofErr w:type="spellStart"/>
      <w:r w:rsidRPr="003C6796">
        <w:rPr>
          <w:iCs/>
        </w:rPr>
        <w:t>Perbandaran</w:t>
      </w:r>
      <w:proofErr w:type="spellEnd"/>
      <w:r w:rsidRPr="003C6796">
        <w:rPr>
          <w:iCs/>
        </w:rPr>
        <w:t xml:space="preserve"> </w:t>
      </w:r>
      <w:proofErr w:type="spellStart"/>
      <w:r w:rsidRPr="003C6796">
        <w:rPr>
          <w:iCs/>
        </w:rPr>
        <w:t>Pulau</w:t>
      </w:r>
      <w:proofErr w:type="spellEnd"/>
      <w:r w:rsidRPr="003C6796">
        <w:rPr>
          <w:iCs/>
        </w:rPr>
        <w:t xml:space="preserve"> Pinang or other local or federal authority to increase such quit rents rates taxes or assessments forthwith inform the Tenant thereof and afford to the Tenant all necessary and usual facilities as may enable the Tenant if so advised to oppose such increase but the Tenant shall not be bound to oppose any increase of such assessment. </w:t>
      </w:r>
      <w:r w:rsidRPr="003C6796">
        <w:rPr>
          <w:iCs/>
        </w:rPr>
        <w:br/>
      </w:r>
      <w:r w:rsidRPr="003C6796">
        <w:t>  </w:t>
      </w:r>
      <w:r w:rsidRPr="003C6796">
        <w:br/>
      </w:r>
      <w:r w:rsidRPr="003C6796">
        <w:rPr>
          <w:iCs/>
        </w:rPr>
        <w:t>       (3)</w:t>
      </w:r>
      <w:r w:rsidRPr="003C6796">
        <w:t>    </w:t>
      </w:r>
      <w:r w:rsidRPr="003C6796">
        <w:rPr>
          <w:iCs/>
        </w:rPr>
        <w:t>Not to injure cut maim or cause or permit to be injured cut maimed any of the walls or partitions of the Demised Premises nor without the previous consent in writing of the Landlord to make or cause to be made any alterations in or additions to the Demised Premises or the internal  layout thereof PROVIDED THAT  the consent of the Landlord shall not be required unless the alterations or additions are of a kind which under any statute or orders by-laws rules and regulations made thereunder required the prior approval of the local or other Governmental or statutory authority or body before the same can be carried out. </w:t>
      </w:r>
      <w:r w:rsidRPr="003C6796">
        <w:rPr>
          <w:iCs/>
        </w:rPr>
        <w:br/>
      </w:r>
      <w:r w:rsidRPr="003C6796">
        <w:t>  </w:t>
      </w:r>
      <w:r w:rsidRPr="003C6796">
        <w:br/>
      </w:r>
      <w:r w:rsidRPr="003C6796">
        <w:rPr>
          <w:iCs/>
        </w:rPr>
        <w:t>     (4)</w:t>
      </w:r>
      <w:r w:rsidRPr="003C6796">
        <w:t>   </w:t>
      </w:r>
      <w:r w:rsidRPr="003C6796">
        <w:rPr>
          <w:iCs/>
        </w:rPr>
        <w:t>Not to make any alterations in or additions to the Demised Premises without the previous consent in writing of the Landlord. </w:t>
      </w:r>
      <w:r w:rsidRPr="003C6796">
        <w:rPr>
          <w:iCs/>
        </w:rPr>
        <w:br/>
      </w:r>
      <w:r w:rsidRPr="003C6796">
        <w:t>  </w:t>
      </w:r>
      <w:r w:rsidRPr="003C6796">
        <w:br/>
      </w:r>
      <w:r w:rsidRPr="003C6796">
        <w:rPr>
          <w:iCs/>
        </w:rPr>
        <w:t>    (5)</w:t>
      </w:r>
      <w:r w:rsidRPr="003C6796">
        <w:t>   </w:t>
      </w:r>
      <w:r w:rsidRPr="003C6796">
        <w:rPr>
          <w:iCs/>
        </w:rPr>
        <w:t xml:space="preserve">To permit the Landlord and any persons duly </w:t>
      </w:r>
      <w:proofErr w:type="spellStart"/>
      <w:r w:rsidRPr="003C6796">
        <w:rPr>
          <w:iCs/>
        </w:rPr>
        <w:t>authorised</w:t>
      </w:r>
      <w:proofErr w:type="spellEnd"/>
      <w:r w:rsidRPr="003C6796">
        <w:rPr>
          <w:iCs/>
        </w:rPr>
        <w:t xml:space="preserve"> by it with all necessary appliances to enter upon the Demised Premises or any part thereof at all reasonable times to examine the state and condition of the Demised Premises and thereupon the Landlord may serve upon the Tenant notice in writing specifying any repairs necessary to be done and for which the Tenant is liable under the stipulations on its part herein contained and if the Tenant shall not within Fourteen (14) days after service of such notice proceed diligently with the execution of such repairs then to permit the Landlord to enter upon the Demised Premises and execute such repairs and the cost thereof shall be a debt due from the Tenant to the Landlord and be forthwith recoverable by action. </w:t>
      </w:r>
      <w:r w:rsidRPr="003C6796">
        <w:rPr>
          <w:iCs/>
        </w:rPr>
        <w:br/>
      </w:r>
      <w:r w:rsidRPr="003C6796">
        <w:t>  </w:t>
      </w:r>
      <w:r w:rsidRPr="003C6796">
        <w:br/>
      </w:r>
      <w:r w:rsidRPr="003C6796">
        <w:rPr>
          <w:iCs/>
        </w:rPr>
        <w:t>    (6)</w:t>
      </w:r>
      <w:r w:rsidRPr="003C6796">
        <w:t>   </w:t>
      </w:r>
      <w:r w:rsidRPr="003C6796">
        <w:rPr>
          <w:iCs/>
        </w:rPr>
        <w:t>To keep in tenantable repair the exterior and interior of the Demised Premises (other than the main walls and roofs of building) and all fixtures and additions thereto (fair wear and tear and damage by fire storm tempest or explosion excepted save where the insurance moneys shall be irrecoverable in consequence of any act or default of the Tenant its servants agents or workmen) throughout the said term hereby granted. </w:t>
      </w:r>
      <w:r w:rsidRPr="003C6796">
        <w:rPr>
          <w:iCs/>
        </w:rPr>
        <w:br/>
      </w:r>
      <w:r w:rsidRPr="003C6796">
        <w:t>  </w:t>
      </w:r>
      <w:r w:rsidRPr="003C6796">
        <w:br/>
      </w:r>
      <w:r w:rsidRPr="003C6796">
        <w:rPr>
          <w:iCs/>
        </w:rPr>
        <w:t>    (7)</w:t>
      </w:r>
      <w:r w:rsidRPr="003C6796">
        <w:t>   </w:t>
      </w:r>
      <w:r w:rsidRPr="003C6796">
        <w:rPr>
          <w:iCs/>
        </w:rPr>
        <w:t>To pay all charges for removal of trade refuse in connection with the occupation by the Tenant of the Demised Premises. </w:t>
      </w:r>
      <w:r w:rsidRPr="003C6796">
        <w:rPr>
          <w:iCs/>
        </w:rPr>
        <w:br/>
      </w:r>
      <w:r w:rsidRPr="003C6796">
        <w:t>  </w:t>
      </w:r>
      <w:r w:rsidRPr="003C6796">
        <w:br/>
      </w:r>
      <w:r w:rsidRPr="003C6796">
        <w:rPr>
          <w:iCs/>
        </w:rPr>
        <w:t>   (8)</w:t>
      </w:r>
      <w:r w:rsidRPr="003C6796">
        <w:t>   </w:t>
      </w:r>
      <w:r w:rsidRPr="003C6796">
        <w:rPr>
          <w:iCs/>
        </w:rPr>
        <w:t>Not to use or permit or suffer the Demised Premises or any part thereof to be used for any illegal or immoral purpose and to use the Demised Premises solely for residential uses  only. </w:t>
      </w:r>
      <w:r w:rsidRPr="003C6796">
        <w:rPr>
          <w:iCs/>
        </w:rPr>
        <w:br/>
      </w:r>
      <w:r w:rsidRPr="003C6796">
        <w:t>  </w:t>
      </w:r>
      <w:r w:rsidRPr="003C6796">
        <w:br/>
      </w:r>
      <w:r w:rsidRPr="003C6796">
        <w:rPr>
          <w:iCs/>
        </w:rPr>
        <w:t>  (9)</w:t>
      </w:r>
      <w:r w:rsidRPr="003C6796">
        <w:t>    </w:t>
      </w:r>
      <w:r w:rsidRPr="003C6796">
        <w:rPr>
          <w:iCs/>
        </w:rPr>
        <w:t xml:space="preserve">At all times during the said term to do and execute or cause to be done and executed all such works and to apply for and obtain and do all such things as under or by virtue of any act or acts or Parliament or of any State Legislative now or hereafter to be passed and orders by-laws rules and regulations thereunder are or shall be directed or necessary to be done or executed upon or in respect of the Demised Premises or any part thereof or in respect of the user thereof by the owner lessee tenant or occupier hereof for business or professional purposes only and at all times to save harmless </w:t>
      </w:r>
      <w:r w:rsidRPr="003C6796">
        <w:rPr>
          <w:iCs/>
        </w:rPr>
        <w:lastRenderedPageBreak/>
        <w:t>and to keep indemnified the Landlord and the Landlord’s estate and effects against all claims demands costs expenses and liability in respect thereof and  to pay all costs charges and expenses incurred by the Landlord in abating a nuisance and executing all such works as may be necessary for abating a nuisance or for remedying any other matter in connection with the Demised Premises in obedience to a notice served by a local authority PROVIDED THAT that Tenant shall not be liable under the foregoing provisions of this sub-clause unless such works or things to be done or executed or such nuisance arise from, are caused by or are the result of the user of the Demised Premises by the Tenant or the act or omission of the Tenant its servants agents or workmen. </w:t>
      </w:r>
      <w:r w:rsidRPr="003C6796">
        <w:br/>
        <w:t>  </w:t>
      </w:r>
      <w:r w:rsidRPr="003C6796">
        <w:br/>
      </w:r>
      <w:r w:rsidRPr="003C6796">
        <w:rPr>
          <w:iCs/>
        </w:rPr>
        <w:t>  (10)</w:t>
      </w:r>
      <w:r w:rsidRPr="003C6796">
        <w:t>  </w:t>
      </w:r>
      <w:r w:rsidRPr="003C6796">
        <w:rPr>
          <w:iCs/>
        </w:rPr>
        <w:t>Not to store or bring upon the Demised Premises any articles of a specially combustible inflammable or dangerous nature or chemicals  and not to do or to permit or suffer anything by reason whereof any insurance affected on the Demised  Premises may be rendered void or  voidable or whereby the rate of premium thereon may be increased and to comply with all recommendations of the insurers and fire authorities as to fire precautions relating to the Demised Premises and to repay to  the Landlord:- </w:t>
      </w:r>
      <w:r w:rsidRPr="003C6796">
        <w:rPr>
          <w:iCs/>
        </w:rPr>
        <w:br/>
      </w:r>
      <w:r w:rsidRPr="003C6796">
        <w:t>  </w:t>
      </w:r>
      <w:r w:rsidRPr="003C6796">
        <w:br/>
      </w:r>
      <w:r w:rsidRPr="003C6796">
        <w:rPr>
          <w:iCs/>
        </w:rPr>
        <w:t>       (a)</w:t>
      </w:r>
      <w:r w:rsidRPr="003C6796">
        <w:t>  </w:t>
      </w:r>
      <w:r w:rsidRPr="003C6796">
        <w:rPr>
          <w:iCs/>
        </w:rPr>
        <w:t>in the event the insurance premium is increased all sums paid by it; and </w:t>
      </w:r>
      <w:r w:rsidRPr="003C6796">
        <w:rPr>
          <w:iCs/>
        </w:rPr>
        <w:br/>
      </w:r>
      <w:r w:rsidRPr="003C6796">
        <w:t>  </w:t>
      </w:r>
      <w:r w:rsidRPr="003C6796">
        <w:br/>
      </w:r>
      <w:r w:rsidRPr="003C6796">
        <w:rPr>
          <w:iCs/>
        </w:rPr>
        <w:t>       (b)</w:t>
      </w:r>
      <w:r w:rsidRPr="003C6796">
        <w:t>  </w:t>
      </w:r>
      <w:r w:rsidRPr="003C6796">
        <w:rPr>
          <w:iCs/>
        </w:rPr>
        <w:t>all expenses incurred by it in or about any renewal of such insurance rendered necessary by any breach or non-                        observance of this stipulation. </w:t>
      </w:r>
      <w:r w:rsidRPr="003C6796">
        <w:rPr>
          <w:iCs/>
        </w:rPr>
        <w:br/>
      </w:r>
      <w:r w:rsidRPr="003C6796">
        <w:t>  </w:t>
      </w:r>
      <w:r w:rsidRPr="003C6796">
        <w:br/>
      </w:r>
      <w:r w:rsidRPr="003C6796">
        <w:rPr>
          <w:iCs/>
        </w:rPr>
        <w:t>(11)</w:t>
      </w:r>
      <w:r w:rsidRPr="003C6796">
        <w:t>   </w:t>
      </w:r>
      <w:r w:rsidRPr="003C6796">
        <w:rPr>
          <w:iCs/>
        </w:rPr>
        <w:t xml:space="preserve">Not to do or suffer on the Demised Premises or any part thereof any act matter or thing whatsoever which may be or tend to the annoyance nuisance damage or disturbance of the Landlord or the owners tenants lessees or occupiers of any adjoining or </w:t>
      </w:r>
      <w:proofErr w:type="spellStart"/>
      <w:r w:rsidRPr="003C6796">
        <w:rPr>
          <w:iCs/>
        </w:rPr>
        <w:t>neighbouring</w:t>
      </w:r>
      <w:proofErr w:type="spellEnd"/>
      <w:r w:rsidRPr="003C6796">
        <w:rPr>
          <w:iCs/>
        </w:rPr>
        <w:t xml:space="preserve"> property. </w:t>
      </w:r>
      <w:r w:rsidRPr="003C6796">
        <w:rPr>
          <w:iCs/>
        </w:rPr>
        <w:br/>
      </w:r>
      <w:r w:rsidRPr="003C6796">
        <w:t>  </w:t>
      </w:r>
      <w:r w:rsidRPr="003C6796">
        <w:br/>
      </w:r>
      <w:r w:rsidRPr="003C6796">
        <w:rPr>
          <w:iCs/>
        </w:rPr>
        <w:t>(12)</w:t>
      </w:r>
      <w:r w:rsidRPr="003C6796">
        <w:t>  </w:t>
      </w:r>
      <w:r w:rsidRPr="003C6796">
        <w:rPr>
          <w:iCs/>
        </w:rPr>
        <w:t>To yield</w:t>
      </w:r>
      <w:proofErr w:type="gramStart"/>
      <w:r w:rsidRPr="003C6796">
        <w:rPr>
          <w:iCs/>
        </w:rPr>
        <w:t>  up</w:t>
      </w:r>
      <w:proofErr w:type="gramEnd"/>
      <w:r w:rsidRPr="003C6796">
        <w:rPr>
          <w:iCs/>
        </w:rPr>
        <w:t xml:space="preserve"> the Demised Premises and all fixtures therein in tenantable repair and condition in accordance with the stipulations on the Tenant’s part herein contained at the determination of the tenancy and unless requested or permitted by the  Landlord not to do so to remove all additions thereto and to reinstate all alterations  made by the Tenant to the same making good all damage occasioned thereby. </w:t>
      </w:r>
      <w:r w:rsidRPr="003C6796">
        <w:rPr>
          <w:iCs/>
        </w:rPr>
        <w:br/>
      </w:r>
      <w:r w:rsidRPr="003C6796">
        <w:t>  </w:t>
      </w:r>
      <w:r w:rsidRPr="003C6796">
        <w:br/>
      </w:r>
      <w:r w:rsidRPr="003C6796">
        <w:rPr>
          <w:iCs/>
        </w:rPr>
        <w:t>(13)</w:t>
      </w:r>
      <w:r w:rsidRPr="003C6796">
        <w:t>   </w:t>
      </w:r>
      <w:r w:rsidRPr="003C6796">
        <w:rPr>
          <w:iCs/>
        </w:rPr>
        <w:t>Not to assign underlet or part with the possession of the Demised Premises or any part thereof without first obtaining the written consent of the Landlord. </w:t>
      </w:r>
      <w:r w:rsidRPr="003C6796">
        <w:rPr>
          <w:iCs/>
        </w:rPr>
        <w:br/>
      </w:r>
      <w:r w:rsidRPr="003C6796">
        <w:t>  </w:t>
      </w:r>
      <w:r w:rsidRPr="003C6796">
        <w:br/>
      </w:r>
      <w:r w:rsidRPr="003C6796">
        <w:rPr>
          <w:iCs/>
        </w:rPr>
        <w:t>(14)</w:t>
      </w:r>
      <w:r w:rsidRPr="003C6796">
        <w:t>   </w:t>
      </w:r>
      <w:r w:rsidRPr="003C6796">
        <w:rPr>
          <w:iCs/>
        </w:rPr>
        <w:t>To pay all charges for electric current and water supplied to the Demised Premises during the tenancy as well as all charges for sewage in respect of the Demised Premises during the tenancy, any charges for electricity or water supplied partly  during and partly before or after the tenancy and any charge for sewage made for a period partly during and partly before or after the tenancy being apportioned and to keep the Landlord indemnified against all claims damages costs and expenses in respect of such charges. </w:t>
      </w:r>
      <w:r w:rsidRPr="003C6796">
        <w:rPr>
          <w:iCs/>
        </w:rPr>
        <w:br/>
      </w:r>
      <w:r w:rsidRPr="003C6796">
        <w:t>  </w:t>
      </w:r>
      <w:r w:rsidRPr="003C6796">
        <w:br/>
      </w:r>
      <w:r w:rsidRPr="003C6796">
        <w:rPr>
          <w:iCs/>
        </w:rPr>
        <w:t>(15)</w:t>
      </w:r>
      <w:r w:rsidRPr="003C6796">
        <w:t>   </w:t>
      </w:r>
      <w:r w:rsidRPr="003C6796">
        <w:rPr>
          <w:iCs/>
        </w:rPr>
        <w:t>If any telephone is installed in the Demised Premises, to pay for all telephone calls made during the tenancy and all rent in respect of the telephone during the tenancy, any rent for a period partly during and partly before or after the tenancy being</w:t>
      </w:r>
      <w:proofErr w:type="gramStart"/>
      <w:r w:rsidRPr="003C6796">
        <w:rPr>
          <w:iCs/>
        </w:rPr>
        <w:t>  apportioned</w:t>
      </w:r>
      <w:proofErr w:type="gramEnd"/>
      <w:r w:rsidRPr="003C6796">
        <w:rPr>
          <w:iCs/>
        </w:rPr>
        <w:t xml:space="preserve"> and to keep the Landlord indemnified </w:t>
      </w:r>
      <w:r w:rsidRPr="003C6796">
        <w:rPr>
          <w:iCs/>
        </w:rPr>
        <w:lastRenderedPageBreak/>
        <w:t>against all claims damages costs and expenses in respect of such payments. </w:t>
      </w:r>
      <w:r w:rsidRPr="003C6796">
        <w:rPr>
          <w:iCs/>
        </w:rPr>
        <w:br/>
      </w:r>
      <w:r w:rsidRPr="003C6796">
        <w:t>  </w:t>
      </w:r>
      <w:r w:rsidRPr="003C6796">
        <w:br/>
      </w:r>
      <w:r w:rsidRPr="003C6796">
        <w:rPr>
          <w:iCs/>
        </w:rPr>
        <w:t>(16)</w:t>
      </w:r>
      <w:r w:rsidRPr="003C6796">
        <w:t>  </w:t>
      </w:r>
      <w:r w:rsidRPr="003C6796">
        <w:rPr>
          <w:iCs/>
        </w:rPr>
        <w:t>Not to keep or permit to be kept on the demised premises any material the presence of which may contravene any Ordinance of  Local Regulations or by-laws or constitute a nuisance or annoyance to the Landlord or the other occupiers for the time being of the remainder of the said premises. </w:t>
      </w:r>
      <w:r w:rsidRPr="003C6796">
        <w:rPr>
          <w:iCs/>
        </w:rPr>
        <w:br/>
      </w:r>
      <w:r w:rsidRPr="003C6796">
        <w:t>  </w:t>
      </w:r>
      <w:r w:rsidRPr="003C6796">
        <w:br/>
      </w:r>
      <w:r w:rsidRPr="003C6796">
        <w:rPr>
          <w:iCs/>
        </w:rPr>
        <w:t>(17)</w:t>
      </w:r>
      <w:r w:rsidRPr="003C6796">
        <w:t>  </w:t>
      </w:r>
      <w:r w:rsidRPr="003C6796">
        <w:rPr>
          <w:iCs/>
        </w:rPr>
        <w:t xml:space="preserve">To reimburse the Landlord of all legal fees and expenses incurred by the Landlord in making demand for payment of any rental and other payments due hereunder or </w:t>
      </w:r>
      <w:proofErr w:type="spellStart"/>
      <w:r w:rsidRPr="003C6796">
        <w:rPr>
          <w:iCs/>
        </w:rPr>
        <w:t>intaking</w:t>
      </w:r>
      <w:proofErr w:type="spellEnd"/>
      <w:r w:rsidRPr="003C6796">
        <w:rPr>
          <w:iCs/>
        </w:rPr>
        <w:t xml:space="preserve"> legal proceedings against the Tenant for recovery of the same or enforcing the Tenant’s obligations herein contained, such reimbursements to be made by the Tenant within seven (7) days of any demand made therefore. </w:t>
      </w:r>
      <w:r w:rsidRPr="003C6796">
        <w:rPr>
          <w:iCs/>
        </w:rPr>
        <w:br/>
      </w:r>
      <w:r w:rsidRPr="003C6796">
        <w:t>  </w:t>
      </w:r>
      <w:r w:rsidRPr="003C6796">
        <w:br/>
      </w:r>
      <w:r w:rsidRPr="003C6796">
        <w:rPr>
          <w:iCs/>
        </w:rPr>
        <w:t>(18)</w:t>
      </w:r>
      <w:r w:rsidRPr="003C6796">
        <w:t>  </w:t>
      </w:r>
      <w:r w:rsidRPr="003C6796">
        <w:rPr>
          <w:iCs/>
        </w:rPr>
        <w:t>To bear and pay and discharge any increased service charges imposed or levied in respect of the said premises over and above or in addition to the amount of service charge payable in respect of the said premises on the date of this Agreement. </w:t>
      </w:r>
      <w:r w:rsidRPr="003C6796">
        <w:rPr>
          <w:iCs/>
        </w:rPr>
        <w:br/>
      </w:r>
      <w:r w:rsidRPr="003C6796">
        <w:t>  </w:t>
      </w:r>
      <w:r w:rsidRPr="003C6796">
        <w:br/>
      </w:r>
      <w:r w:rsidRPr="003C6796">
        <w:rPr>
          <w:iCs/>
        </w:rPr>
        <w:t>(19)</w:t>
      </w:r>
      <w:r w:rsidRPr="003C6796">
        <w:t>  </w:t>
      </w:r>
      <w:r w:rsidRPr="003C6796">
        <w:rPr>
          <w:iCs/>
        </w:rPr>
        <w:t>To replace from time to time the Landlord’s fixtures and fittings in the Demised Premises which may be beyond repair at any time during the said term hereby granted. </w:t>
      </w:r>
      <w:r w:rsidRPr="003C6796">
        <w:rPr>
          <w:iCs/>
        </w:rPr>
        <w:br/>
      </w:r>
      <w:r w:rsidRPr="003C6796">
        <w:t>  </w:t>
      </w:r>
      <w:r w:rsidRPr="003C6796">
        <w:br/>
      </w:r>
      <w:r w:rsidRPr="003C6796">
        <w:rPr>
          <w:iCs/>
        </w:rPr>
        <w:t>(20)</w:t>
      </w:r>
      <w:r w:rsidRPr="003C6796">
        <w:t>  </w:t>
      </w:r>
      <w:r w:rsidRPr="003C6796">
        <w:rPr>
          <w:iCs/>
        </w:rPr>
        <w:t>To keep the Demised Premises in a clean condition. </w:t>
      </w:r>
      <w:r w:rsidRPr="003C6796">
        <w:rPr>
          <w:iCs/>
        </w:rPr>
        <w:br/>
      </w:r>
      <w:r w:rsidRPr="003C6796">
        <w:t>  </w:t>
      </w:r>
      <w:r w:rsidRPr="003C6796">
        <w:br/>
      </w:r>
      <w:r w:rsidRPr="003C6796">
        <w:rPr>
          <w:iCs/>
        </w:rPr>
        <w:t>(21)</w:t>
      </w:r>
      <w:r w:rsidRPr="003C6796">
        <w:t>  </w:t>
      </w:r>
      <w:r w:rsidRPr="003C6796">
        <w:rPr>
          <w:iCs/>
        </w:rPr>
        <w:t>Not to bring or permit to remain on the Demised Premises any safes machinery goods or other articles which shall or may strain or damage the said building or any part of it. </w:t>
      </w:r>
      <w:r w:rsidRPr="003C6796">
        <w:rPr>
          <w:iCs/>
        </w:rPr>
        <w:br/>
      </w:r>
      <w:r w:rsidRPr="003C6796">
        <w:t>  </w:t>
      </w:r>
      <w:r w:rsidRPr="003C6796">
        <w:br/>
      </w:r>
      <w:r w:rsidRPr="003C6796">
        <w:rPr>
          <w:iCs/>
        </w:rPr>
        <w:t>(22)</w:t>
      </w:r>
      <w:r w:rsidRPr="003C6796">
        <w:t>   </w:t>
      </w:r>
      <w:r w:rsidRPr="003C6796">
        <w:rPr>
          <w:iCs/>
        </w:rPr>
        <w:t>Not without the consent of the Landlord to suspend anything from any ceiling of the Demised Premises. </w:t>
      </w:r>
      <w:r w:rsidRPr="003C6796">
        <w:rPr>
          <w:iCs/>
        </w:rPr>
        <w:br/>
      </w:r>
      <w:r w:rsidRPr="003C6796">
        <w:t>  </w:t>
      </w:r>
      <w:r w:rsidRPr="003C6796">
        <w:br/>
      </w:r>
      <w:r w:rsidRPr="003C6796">
        <w:rPr>
          <w:iCs/>
        </w:rPr>
        <w:t>(23)</w:t>
      </w:r>
      <w:r w:rsidRPr="003C6796">
        <w:t>   </w:t>
      </w:r>
      <w:r w:rsidRPr="003C6796">
        <w:rPr>
          <w:iCs/>
        </w:rPr>
        <w:t>Not to install or use in or upon the Demised Premises any machinery or apparatus which will cause noise or vibration which can be heard or felt in nearby premises or outside the Demised Premises or which may cause structural damage. </w:t>
      </w:r>
      <w:r w:rsidRPr="003C6796">
        <w:rPr>
          <w:iCs/>
        </w:rPr>
        <w:br/>
      </w:r>
      <w:r w:rsidRPr="003C6796">
        <w:t>  </w:t>
      </w:r>
      <w:r w:rsidRPr="003C6796">
        <w:br/>
      </w:r>
      <w:r w:rsidRPr="003C6796">
        <w:rPr>
          <w:iCs/>
        </w:rPr>
        <w:t>6.</w:t>
      </w:r>
      <w:r w:rsidRPr="003C6796">
        <w:t>      </w:t>
      </w:r>
      <w:r w:rsidRPr="003C6796">
        <w:rPr>
          <w:iCs/>
        </w:rPr>
        <w:t>The Landlord hereby agrees with the Tenant as follows:- </w:t>
      </w:r>
      <w:r w:rsidRPr="003C6796">
        <w:rPr>
          <w:iCs/>
        </w:rPr>
        <w:br/>
      </w:r>
      <w:r w:rsidRPr="003C6796">
        <w:t>  </w:t>
      </w:r>
      <w:r w:rsidRPr="003C6796">
        <w:br/>
      </w:r>
      <w:r w:rsidRPr="003C6796">
        <w:rPr>
          <w:iCs/>
        </w:rPr>
        <w:t>(1)</w:t>
      </w:r>
      <w:r w:rsidRPr="003C6796">
        <w:t>               </w:t>
      </w:r>
      <w:r w:rsidRPr="003C6796">
        <w:rPr>
          <w:iCs/>
        </w:rPr>
        <w:t>To pay all existing and future quit rent rates taxes assessments and outgoings  payable by law in respect of the Demised Premises except for charges in respect of electricity water sewage removal of trade refuse the telephone hereinbefore  agreed to be paid by the Tenant. </w:t>
      </w:r>
      <w:r w:rsidRPr="003C6796">
        <w:rPr>
          <w:iCs/>
        </w:rPr>
        <w:br/>
      </w:r>
      <w:r w:rsidRPr="003C6796">
        <w:t>  </w:t>
      </w:r>
      <w:r w:rsidRPr="003C6796">
        <w:br/>
      </w:r>
      <w:r w:rsidRPr="003C6796">
        <w:rPr>
          <w:iCs/>
        </w:rPr>
        <w:t>(2)</w:t>
      </w:r>
      <w:r w:rsidRPr="003C6796">
        <w:t>               </w:t>
      </w:r>
      <w:r w:rsidRPr="003C6796">
        <w:rPr>
          <w:iCs/>
        </w:rPr>
        <w:t>That if the Tenant shall pay the rent hereby reserved and observe and perform the stipulations on its part herein contained it shall peaceably hold and enjoy the Demised Premises during the term hereby created without any interruption by the Landlord or any person rightfully claiming from under or in trust for the Landlord. </w:t>
      </w:r>
      <w:r w:rsidRPr="003C6796">
        <w:rPr>
          <w:iCs/>
        </w:rPr>
        <w:br/>
      </w:r>
      <w:r w:rsidRPr="003C6796">
        <w:t>  </w:t>
      </w:r>
      <w:r w:rsidRPr="003C6796">
        <w:br/>
      </w:r>
      <w:r w:rsidRPr="003C6796">
        <w:rPr>
          <w:iCs/>
        </w:rPr>
        <w:t>7.</w:t>
      </w:r>
      <w:r w:rsidRPr="003C6796">
        <w:t>      </w:t>
      </w:r>
      <w:r w:rsidRPr="003C6796">
        <w:rPr>
          <w:iCs/>
        </w:rPr>
        <w:t>PROVIDED ALWAYS AND IT IS HEREBY MUTUALLY AGREED as follows:- </w:t>
      </w:r>
      <w:r w:rsidRPr="003C6796">
        <w:rPr>
          <w:iCs/>
        </w:rPr>
        <w:br/>
      </w:r>
      <w:r w:rsidRPr="003C6796">
        <w:t>  </w:t>
      </w:r>
      <w:r w:rsidRPr="003C6796">
        <w:br/>
      </w:r>
      <w:r w:rsidRPr="003C6796">
        <w:rPr>
          <w:iCs/>
        </w:rPr>
        <w:t>(1)</w:t>
      </w:r>
      <w:r w:rsidRPr="003C6796">
        <w:t>               </w:t>
      </w:r>
      <w:r w:rsidRPr="003C6796">
        <w:rPr>
          <w:iCs/>
        </w:rPr>
        <w:t xml:space="preserve">If the rent hereby reserved or any part thereof shall at any time remain unpaid for Fourteen </w:t>
      </w:r>
      <w:r w:rsidRPr="003C6796">
        <w:rPr>
          <w:iCs/>
        </w:rPr>
        <w:lastRenderedPageBreak/>
        <w:t>(14) days after the same shall have fallen due (whether formally demanded or not) or if there shall be any breach or non-observance of any covenant on the Tenant’s part herein contained or if the Tenant shall go into liquidation (whether voluntarily or compulsory) or if the Tenant shall enter into any composition with its creditors or suffer any distress to be levied on its goods then and in any of the said cases it shall be lawful for the Landlord at any time thereafter to re-enter upon the Demised Premises or any part thereof in the name of the whole and thereupon  the term hereby created shall absolutely determine but without prejudice to any right of  action of the Landlord in respect of any antecedent breach of the stipulations herein contained and on the part of the Tenant to be performed and observed. </w:t>
      </w:r>
      <w:r w:rsidRPr="003C6796">
        <w:rPr>
          <w:iCs/>
        </w:rPr>
        <w:br/>
      </w:r>
      <w:r w:rsidRPr="003C6796">
        <w:t>  </w:t>
      </w:r>
      <w:r w:rsidRPr="003C6796">
        <w:br/>
      </w:r>
      <w:r w:rsidRPr="003C6796">
        <w:rPr>
          <w:iCs/>
        </w:rPr>
        <w:t>(2)</w:t>
      </w:r>
      <w:r w:rsidRPr="003C6796">
        <w:t>               </w:t>
      </w:r>
      <w:r w:rsidRPr="003C6796">
        <w:rPr>
          <w:iCs/>
        </w:rPr>
        <w:t>If the Demised Premises shall at any time during the tenancy be damaged by fire so as to be unfit for occupation and use and the policy or policies of insurance effected by the Landlord shall not have been vitiated or payment of the policy money refused in whole or in part in consequence of any act or default of the Tenant its servants agents or workmen, the Landlord shall be entitled to terminate the tenancy at any time after such fire has occurred by giving to the Tenant a 14 day written  notification of its intention to do so.  Should the Landlord decided not to terminate the tenancy the rent hereby reserved or a fair proportion thereof according to the nature and extent of the damage sustained shall be suspended until the Demised Premises shall again be rendered fit for occupation and use. </w:t>
      </w:r>
      <w:r w:rsidRPr="003C6796">
        <w:rPr>
          <w:iCs/>
        </w:rPr>
        <w:br/>
      </w:r>
      <w:r w:rsidRPr="003C6796">
        <w:t>  </w:t>
      </w:r>
    </w:p>
    <w:p w:rsidR="003C6796" w:rsidRPr="003C6796" w:rsidRDefault="003C6796" w:rsidP="003C6796">
      <w:r w:rsidRPr="003C6796">
        <w:rPr>
          <w:iCs/>
        </w:rPr>
        <w:t>(3)</w:t>
      </w:r>
      <w:r w:rsidRPr="003C6796">
        <w:t>               </w:t>
      </w:r>
      <w:r w:rsidRPr="003C6796">
        <w:rPr>
          <w:iCs/>
        </w:rPr>
        <w:t>If the Tenant shall be desirous of taking a tenancy of the Demised Premises for a further term of One (1) year from the expiration of the term hereby granted at an increased rent to be negotiated and on the same terms and conditions as stated in this Agreement and the Tenant shall not more than five (5) months nor less than three (3) months before the expiration of the term hereby granted give the Landlord notice in writing of such is desire and if it shall have paid the rent hereby reserved and shall have performed and observed the several stipulations herein contained and on its part to be performed and observed up to the termination of the tenancy hereby created then the Landlord will let the Demised Premises to the Tenant for the further term of One (1) year at an increased rent to be negotiated and subject in all other respects to the same terms and conditions as are herein contained except for the clause for option for renewal.</w:t>
      </w:r>
    </w:p>
    <w:p w:rsidR="003C6796" w:rsidRDefault="003C6796" w:rsidP="003C6796">
      <w:pPr>
        <w:rPr>
          <w:iCs/>
        </w:rPr>
      </w:pPr>
      <w:r w:rsidRPr="003C6796">
        <w:br/>
      </w:r>
      <w:r w:rsidRPr="003C6796">
        <w:rPr>
          <w:iCs/>
        </w:rPr>
        <w:t>(5)               Any notice requiring to be served hereunder shall be sufficiently served on the Tenant if sent to it by registered post or left addressed to it at its address above written or at the Demised Premises and shall be sufficiently served on the Landlord if sent addressed to it by registered post at its address above written and any notice sent by post shall be deemed to be given at the time when it would be delivered in due course of post at the address to which it is sent. </w:t>
      </w:r>
      <w:r w:rsidRPr="003C6796">
        <w:rPr>
          <w:iCs/>
        </w:rPr>
        <w:br/>
        <w:t>  </w:t>
      </w:r>
      <w:r w:rsidRPr="003C6796">
        <w:rPr>
          <w:iCs/>
        </w:rPr>
        <w:br/>
        <w:t>(6)               This Agreement embodies the entire understanding of the parties relating to the Demised Premises and to all the matters dealt with by any of the provisions of this Agreement. </w:t>
      </w:r>
      <w:r w:rsidRPr="003C6796">
        <w:rPr>
          <w:iCs/>
        </w:rPr>
        <w:br/>
        <w:t>  </w:t>
      </w:r>
      <w:r w:rsidRPr="003C6796">
        <w:rPr>
          <w:iCs/>
        </w:rPr>
        <w:br/>
        <w:t>(7)               The Tenant acknowledges that this agreement has not been entered into in reliance wholly or partly on any statement or representation made by or on behalf of the Landlord except any such statement or representation that is expressly set out in this agreement. </w:t>
      </w:r>
      <w:r w:rsidRPr="003C6796">
        <w:rPr>
          <w:iCs/>
        </w:rPr>
        <w:br/>
        <w:t>  </w:t>
      </w:r>
      <w:r w:rsidRPr="003C6796">
        <w:rPr>
          <w:iCs/>
        </w:rPr>
        <w:br/>
      </w:r>
      <w:r w:rsidRPr="003C6796">
        <w:rPr>
          <w:iCs/>
        </w:rPr>
        <w:lastRenderedPageBreak/>
        <w:t xml:space="preserve">(8)               If after the Tenant has vacated the Demised Premises on the expiry of the said term hereby granted any property of the Tenant remains in or on the Demised Premises and the Tenant fails to remove it within Seven (7) days after being requested in writing by the Landlord to do so or if after using its best </w:t>
      </w:r>
      <w:proofErr w:type="spellStart"/>
      <w:r w:rsidRPr="003C6796">
        <w:rPr>
          <w:iCs/>
        </w:rPr>
        <w:t>endeavours</w:t>
      </w:r>
      <w:proofErr w:type="spellEnd"/>
      <w:r w:rsidRPr="003C6796">
        <w:rPr>
          <w:iCs/>
        </w:rPr>
        <w:t xml:space="preserve"> the Landlord is unable to make such a request to the Tenant within Fourteen (14) days from the  first attempt so made by the Landlord: </w:t>
      </w:r>
      <w:r w:rsidRPr="003C6796">
        <w:rPr>
          <w:iCs/>
        </w:rPr>
        <w:br/>
        <w:t>  </w:t>
      </w:r>
      <w:r w:rsidRPr="003C6796">
        <w:rPr>
          <w:iCs/>
        </w:rPr>
        <w:br/>
        <w:t>(a)                the Landlord may as the agent of the Tenant sell such property and the Tenant will indemnify the Landlord against any liability incurred by it to any third party whose property shall have been sold by the Landlord in the mistaken belief held in good faith (which shall be presumed unless the contrary be proved) that such property belonged to the Tenant. </w:t>
      </w:r>
      <w:r w:rsidRPr="003C6796">
        <w:rPr>
          <w:iCs/>
        </w:rPr>
        <w:br/>
        <w:t>  </w:t>
      </w:r>
      <w:r w:rsidRPr="003C6796">
        <w:rPr>
          <w:iCs/>
        </w:rPr>
        <w:br/>
        <w:t>(b)               </w:t>
      </w:r>
      <w:proofErr w:type="gramStart"/>
      <w:r w:rsidRPr="003C6796">
        <w:rPr>
          <w:iCs/>
        </w:rPr>
        <w:t>if</w:t>
      </w:r>
      <w:proofErr w:type="gramEnd"/>
      <w:r w:rsidRPr="003C6796">
        <w:rPr>
          <w:iCs/>
        </w:rPr>
        <w:t xml:space="preserve"> the Landlord having made reasonable efforts is unable to locate the Tenant the Landlord shall be entitled to retain such proceeds of sale absolutely unless the Tenant shall claim them within Six (6) months of the date upon which the Tenant vacated the Demised Premises. </w:t>
      </w:r>
      <w:r w:rsidRPr="003C6796">
        <w:rPr>
          <w:iCs/>
        </w:rPr>
        <w:br/>
        <w:t>  </w:t>
      </w:r>
      <w:r w:rsidRPr="003C6796">
        <w:rPr>
          <w:iCs/>
        </w:rPr>
        <w:br/>
        <w:t>(c)                the Tenant shall indemnify the Landlord against any damage occasioned to the Demised Premises and any actions claims proceedings costs expenses and demands made against the Landlord caused by or related to the presence of the property in or on the Demised Premises and </w:t>
      </w:r>
      <w:r w:rsidRPr="003C6796">
        <w:rPr>
          <w:iCs/>
        </w:rPr>
        <w:br/>
        <w:t>  </w:t>
      </w:r>
      <w:r w:rsidRPr="003C6796">
        <w:rPr>
          <w:iCs/>
        </w:rPr>
        <w:br/>
        <w:t>(d)               the Tenant shall pay all the costs of and incidental to this Agreement including the stamp duties in respect of this Agreement except the Landlord’s solicitors’ cost which will be borne by the Landlord. </w:t>
      </w:r>
      <w:r w:rsidRPr="003C6796">
        <w:rPr>
          <w:iCs/>
        </w:rPr>
        <w:br/>
        <w:t>  </w:t>
      </w:r>
      <w:r w:rsidRPr="003C6796">
        <w:rPr>
          <w:iCs/>
        </w:rPr>
        <w:br/>
        <w:t xml:space="preserve">(8)               Time </w:t>
      </w:r>
      <w:proofErr w:type="spellStart"/>
      <w:r w:rsidRPr="003C6796">
        <w:rPr>
          <w:iCs/>
        </w:rPr>
        <w:t>wheresoever</w:t>
      </w:r>
      <w:proofErr w:type="spellEnd"/>
      <w:r w:rsidRPr="003C6796">
        <w:rPr>
          <w:iCs/>
        </w:rPr>
        <w:t xml:space="preserve"> mentioned in this Agreement shall be of the essence. </w:t>
      </w:r>
      <w:r w:rsidRPr="003C6796">
        <w:rPr>
          <w:iCs/>
        </w:rPr>
        <w:br/>
        <w:t>  </w:t>
      </w:r>
      <w:r w:rsidRPr="003C6796">
        <w:rPr>
          <w:iCs/>
        </w:rPr>
        <w:br/>
        <w:t>(9)               The professional charges of the Landlord’s solicitors for preparing and completing this Agreement and the stamp duty on this Agreement shall be paid by the Tenant. </w:t>
      </w:r>
      <w:r w:rsidRPr="003C6796">
        <w:rPr>
          <w:iCs/>
        </w:rPr>
        <w:br/>
        <w:t>  </w:t>
      </w:r>
      <w:r w:rsidRPr="003C6796">
        <w:rPr>
          <w:iCs/>
        </w:rPr>
        <w:br/>
        <w:t>(10)           In this Agreement, unless the context otherwise requires the expression “month” wherever appearing shall mean “calendar month”. </w:t>
      </w:r>
      <w:r w:rsidRPr="003C6796">
        <w:rPr>
          <w:iCs/>
        </w:rPr>
        <w:br/>
        <w:t>  </w:t>
      </w:r>
      <w:r w:rsidRPr="003C6796">
        <w:rPr>
          <w:iCs/>
        </w:rPr>
        <w:br/>
        <w:t>(11)           This Agreement shall be binding upon the representatives, heirs, personal representatives, successors in title and assigns of the Landlord and the Tenant. </w:t>
      </w:r>
      <w:r w:rsidRPr="003C6796">
        <w:rPr>
          <w:iCs/>
        </w:rPr>
        <w:br/>
        <w:t>  </w:t>
      </w:r>
      <w:r w:rsidRPr="003C6796">
        <w:rPr>
          <w:iCs/>
        </w:rPr>
        <w:br/>
        <w:t>(12)           The House Rules attached to this agreement shall form part of this agreement and shall be read as is formed part of this agreement. </w:t>
      </w:r>
      <w:r w:rsidRPr="003C6796">
        <w:rPr>
          <w:iCs/>
        </w:rPr>
        <w:br/>
        <w:t>  </w:t>
      </w:r>
      <w:r w:rsidRPr="003C6796">
        <w:rPr>
          <w:iCs/>
        </w:rPr>
        <w:br/>
      </w:r>
    </w:p>
    <w:p w:rsidR="003C6796" w:rsidRDefault="003C6796" w:rsidP="003C6796">
      <w:pPr>
        <w:rPr>
          <w:iCs/>
        </w:rPr>
      </w:pPr>
    </w:p>
    <w:p w:rsidR="003C6796" w:rsidRDefault="003C6796" w:rsidP="003C6796">
      <w:pPr>
        <w:rPr>
          <w:iCs/>
        </w:rPr>
      </w:pPr>
    </w:p>
    <w:p w:rsidR="003C6796" w:rsidRDefault="003C6796" w:rsidP="003C6796">
      <w:pPr>
        <w:rPr>
          <w:iCs/>
        </w:rPr>
      </w:pPr>
    </w:p>
    <w:p w:rsidR="003C6796" w:rsidRPr="003C6796" w:rsidRDefault="003C6796" w:rsidP="003C6796">
      <w:r w:rsidRPr="003C6796">
        <w:rPr>
          <w:iCs/>
        </w:rPr>
        <w:lastRenderedPageBreak/>
        <w:t>AS WITNESS the hands of the agents of the parties hereto the day and year first above written. </w:t>
      </w:r>
      <w:r w:rsidRPr="003C6796">
        <w:rPr>
          <w:iCs/>
        </w:rPr>
        <w:br/>
        <w:t>  </w:t>
      </w:r>
    </w:p>
    <w:tbl>
      <w:tblPr>
        <w:tblW w:w="12285" w:type="dxa"/>
        <w:tblBorders>
          <w:top w:val="single" w:sz="6" w:space="0" w:color="E4E4E4"/>
          <w:left w:val="single" w:sz="6" w:space="0" w:color="E4E4E4"/>
          <w:bottom w:val="single" w:sz="6" w:space="0" w:color="E4E4E4"/>
          <w:right w:val="single" w:sz="6" w:space="0" w:color="E4E4E4"/>
        </w:tblBorders>
        <w:shd w:val="clear" w:color="auto" w:fill="FFFFFF"/>
        <w:tblCellMar>
          <w:left w:w="0" w:type="dxa"/>
          <w:right w:w="0" w:type="dxa"/>
        </w:tblCellMar>
        <w:tblLook w:val="04A0" w:firstRow="1" w:lastRow="0" w:firstColumn="1" w:lastColumn="0" w:noHBand="0" w:noVBand="1"/>
      </w:tblPr>
      <w:tblGrid>
        <w:gridCol w:w="4500"/>
        <w:gridCol w:w="4680"/>
        <w:gridCol w:w="3105"/>
      </w:tblGrid>
      <w:tr w:rsidR="003C6796" w:rsidRPr="003C6796" w:rsidTr="003C6796">
        <w:tc>
          <w:tcPr>
            <w:tcW w:w="450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Signed by </w:t>
            </w:r>
          </w:p>
        </w:tc>
        <w:tc>
          <w:tcPr>
            <w:tcW w:w="468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c>
          <w:tcPr>
            <w:tcW w:w="3105"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r>
      <w:tr w:rsidR="003C6796" w:rsidRPr="003C6796" w:rsidTr="003C6796">
        <w:tc>
          <w:tcPr>
            <w:tcW w:w="450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for and on behalf of the Landlord </w:t>
            </w:r>
            <w:r w:rsidRPr="003C6796">
              <w:rPr>
                <w:iCs/>
              </w:rPr>
              <w:br/>
              <w:t>in the presence of :- </w:t>
            </w:r>
          </w:p>
        </w:tc>
        <w:tc>
          <w:tcPr>
            <w:tcW w:w="468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r w:rsidRPr="003C6796">
              <w:rPr>
                <w:iCs/>
              </w:rPr>
              <w:br/>
              <w:t>) </w:t>
            </w:r>
            <w:r w:rsidRPr="003C6796">
              <w:rPr>
                <w:iCs/>
              </w:rPr>
              <w:br/>
              <w:t>) </w:t>
            </w:r>
          </w:p>
        </w:tc>
        <w:tc>
          <w:tcPr>
            <w:tcW w:w="3105"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r>
      <w:tr w:rsidR="003C6796" w:rsidRPr="003C6796" w:rsidTr="003C6796">
        <w:tc>
          <w:tcPr>
            <w:tcW w:w="450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c>
          <w:tcPr>
            <w:tcW w:w="468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c>
          <w:tcPr>
            <w:tcW w:w="3105"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r>
      <w:tr w:rsidR="003C6796" w:rsidRPr="003C6796" w:rsidTr="003C6796">
        <w:tc>
          <w:tcPr>
            <w:tcW w:w="450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c>
          <w:tcPr>
            <w:tcW w:w="468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c>
          <w:tcPr>
            <w:tcW w:w="3105"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r>
      <w:tr w:rsidR="003C6796" w:rsidRPr="003C6796" w:rsidTr="003C6796">
        <w:tc>
          <w:tcPr>
            <w:tcW w:w="450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c>
          <w:tcPr>
            <w:tcW w:w="468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c>
          <w:tcPr>
            <w:tcW w:w="3105"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bookmarkStart w:id="0" w:name="_GoBack"/>
            <w:bookmarkEnd w:id="0"/>
          </w:p>
        </w:tc>
      </w:tr>
      <w:tr w:rsidR="003C6796" w:rsidRPr="003C6796" w:rsidTr="003C6796">
        <w:tc>
          <w:tcPr>
            <w:tcW w:w="450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c>
          <w:tcPr>
            <w:tcW w:w="468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c>
          <w:tcPr>
            <w:tcW w:w="3105"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r>
      <w:tr w:rsidR="003C6796" w:rsidRPr="003C6796" w:rsidTr="003C6796">
        <w:tc>
          <w:tcPr>
            <w:tcW w:w="450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Signed by  the Tenant </w:t>
            </w:r>
          </w:p>
        </w:tc>
        <w:tc>
          <w:tcPr>
            <w:tcW w:w="468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c>
          <w:tcPr>
            <w:tcW w:w="3105"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r>
      <w:tr w:rsidR="003C6796" w:rsidRPr="003C6796" w:rsidTr="003C6796">
        <w:tc>
          <w:tcPr>
            <w:tcW w:w="450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in the presence of :- </w:t>
            </w:r>
          </w:p>
        </w:tc>
        <w:tc>
          <w:tcPr>
            <w:tcW w:w="468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c>
          <w:tcPr>
            <w:tcW w:w="3105" w:type="dxa"/>
            <w:tcBorders>
              <w:top w:val="nil"/>
              <w:left w:val="nil"/>
              <w:bottom w:val="nil"/>
              <w:right w:val="single" w:sz="6" w:space="0" w:color="E4E4E4"/>
            </w:tcBorders>
            <w:shd w:val="clear" w:color="auto" w:fill="FFFFFF"/>
            <w:vAlign w:val="bottom"/>
            <w:hideMark/>
          </w:tcPr>
          <w:p w:rsidR="003C6796" w:rsidRPr="003C6796" w:rsidRDefault="003C6796" w:rsidP="003C6796"/>
        </w:tc>
      </w:tr>
      <w:tr w:rsidR="003C6796" w:rsidRPr="003C6796" w:rsidTr="003C6796">
        <w:tc>
          <w:tcPr>
            <w:tcW w:w="450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c>
          <w:tcPr>
            <w:tcW w:w="4680"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c>
          <w:tcPr>
            <w:tcW w:w="3105" w:type="dxa"/>
            <w:tcBorders>
              <w:top w:val="nil"/>
              <w:left w:val="nil"/>
              <w:bottom w:val="nil"/>
              <w:right w:val="single" w:sz="6" w:space="0" w:color="E4E4E4"/>
            </w:tcBorders>
            <w:shd w:val="clear" w:color="auto" w:fill="FFFFFF"/>
            <w:vAlign w:val="bottom"/>
            <w:hideMark/>
          </w:tcPr>
          <w:p w:rsidR="003C6796" w:rsidRPr="003C6796" w:rsidRDefault="003C6796" w:rsidP="003C6796">
            <w:r w:rsidRPr="003C6796">
              <w:rPr>
                <w:iCs/>
              </w:rPr>
              <w:t>  </w:t>
            </w:r>
          </w:p>
        </w:tc>
      </w:tr>
    </w:tbl>
    <w:p w:rsidR="00FB7B21" w:rsidRDefault="00FB7B21"/>
    <w:sectPr w:rsidR="00FB7B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796"/>
    <w:rsid w:val="003C6796"/>
    <w:rsid w:val="00FB7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51E7CB-7C05-4177-AF8C-493170C01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55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3237</Words>
  <Characters>18451</Characters>
  <Application>Microsoft Office Word</Application>
  <DocSecurity>0</DocSecurity>
  <Lines>153</Lines>
  <Paragraphs>43</Paragraphs>
  <ScaleCrop>false</ScaleCrop>
  <Company/>
  <LinksUpToDate>false</LinksUpToDate>
  <CharactersWithSpaces>21645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2017-12-03T05:14:00Z</dcterms:created>
  <dcterms:modified xsi:type="dcterms:W3CDTF">2017-12-03T05:19:00Z</dcterms:modified>
</cp:coreProperties>
</file>